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427BC" w14:textId="2845764A" w:rsidR="00A64599" w:rsidRPr="00392C0E" w:rsidRDefault="005665E1" w:rsidP="00857740">
      <w:pPr>
        <w:jc w:val="center"/>
        <w:rPr>
          <w:rFonts w:ascii="Source Sans Pro" w:hAnsi="Source Sans Pro"/>
          <w:i/>
          <w:iCs/>
          <w:sz w:val="32"/>
          <w:szCs w:val="32"/>
          <w:lang w:val="en-US"/>
        </w:rPr>
      </w:pPr>
      <w:r w:rsidRPr="00392C0E">
        <w:rPr>
          <w:rFonts w:ascii="Source Sans Pro" w:hAnsi="Source Sans Pro"/>
          <w:b/>
          <w:bCs/>
          <w:sz w:val="32"/>
          <w:szCs w:val="32"/>
          <w:lang w:val="en-US"/>
        </w:rPr>
        <w:t xml:space="preserve">Submission </w:t>
      </w:r>
      <w:r w:rsidR="00786AE4" w:rsidRPr="00392C0E">
        <w:rPr>
          <w:rFonts w:ascii="Source Sans Pro" w:hAnsi="Source Sans Pro"/>
          <w:b/>
          <w:bCs/>
          <w:sz w:val="32"/>
          <w:szCs w:val="32"/>
          <w:lang w:val="en-US"/>
        </w:rPr>
        <w:t>to</w:t>
      </w:r>
      <w:r w:rsidR="00ED6DD4" w:rsidRPr="00392C0E">
        <w:rPr>
          <w:rFonts w:ascii="Source Sans Pro" w:hAnsi="Source Sans Pro"/>
          <w:b/>
          <w:bCs/>
          <w:sz w:val="32"/>
          <w:szCs w:val="32"/>
          <w:lang w:val="en-US"/>
        </w:rPr>
        <w:t xml:space="preserve"> the</w:t>
      </w:r>
      <w:r w:rsidR="00786AE4" w:rsidRPr="00392C0E">
        <w:rPr>
          <w:rFonts w:ascii="Source Sans Pro" w:hAnsi="Source Sans Pro"/>
          <w:b/>
          <w:bCs/>
          <w:sz w:val="32"/>
          <w:szCs w:val="32"/>
          <w:lang w:val="en-US"/>
        </w:rPr>
        <w:t xml:space="preserve"> Human Rights Committee </w:t>
      </w:r>
      <w:r w:rsidR="00204FC8" w:rsidRPr="00392C0E">
        <w:rPr>
          <w:rFonts w:ascii="Source Sans Pro" w:hAnsi="Source Sans Pro"/>
          <w:b/>
          <w:bCs/>
          <w:sz w:val="32"/>
          <w:szCs w:val="32"/>
          <w:lang w:val="en-US"/>
        </w:rPr>
        <w:t>–</w:t>
      </w:r>
      <w:r w:rsidR="00786AE4" w:rsidRPr="00392C0E">
        <w:rPr>
          <w:rFonts w:ascii="Source Sans Pro" w:hAnsi="Source Sans Pro"/>
          <w:b/>
          <w:bCs/>
          <w:sz w:val="32"/>
          <w:szCs w:val="32"/>
          <w:lang w:val="en-US"/>
        </w:rPr>
        <w:t xml:space="preserve"> </w:t>
      </w:r>
      <w:r w:rsidR="00204FC8" w:rsidRPr="00392C0E">
        <w:rPr>
          <w:rFonts w:ascii="Source Sans Pro" w:hAnsi="Source Sans Pro"/>
          <w:b/>
          <w:bCs/>
          <w:i/>
          <w:iCs/>
          <w:sz w:val="32"/>
          <w:szCs w:val="32"/>
          <w:lang w:val="en-US"/>
        </w:rPr>
        <w:t>Draft General Comment No. 38 on Article 22 of the ICCPR</w:t>
      </w:r>
    </w:p>
    <w:p w14:paraId="7C62371A" w14:textId="0F95F6A7" w:rsidR="00110FA2" w:rsidRPr="00392C0E" w:rsidRDefault="00110FA2" w:rsidP="001144FD">
      <w:pPr>
        <w:rPr>
          <w:rFonts w:ascii="Source Sans Pro" w:hAnsi="Source Sans Pro"/>
          <w:b/>
          <w:bCs/>
          <w:sz w:val="28"/>
          <w:szCs w:val="28"/>
        </w:rPr>
      </w:pPr>
      <w:r w:rsidRPr="00392C0E">
        <w:rPr>
          <w:rFonts w:ascii="Source Sans Pro" w:hAnsi="Source Sans Pro"/>
          <w:b/>
          <w:bCs/>
          <w:sz w:val="28"/>
          <w:szCs w:val="28"/>
        </w:rPr>
        <w:t>Comments and recommendations</w:t>
      </w:r>
    </w:p>
    <w:p w14:paraId="569ADF78" w14:textId="3B37C6E5" w:rsidR="00981DCE" w:rsidRPr="005C299A" w:rsidRDefault="0085350B" w:rsidP="00FA2CF0">
      <w:pPr>
        <w:jc w:val="both"/>
        <w:rPr>
          <w:rFonts w:ascii="Source Sans Pro" w:hAnsi="Source Sans Pro"/>
          <w:sz w:val="22"/>
          <w:szCs w:val="22"/>
          <w:lang w:val="en-US"/>
        </w:rPr>
      </w:pPr>
      <w:r>
        <w:rPr>
          <w:rFonts w:ascii="Source Sans Pro" w:hAnsi="Source Sans Pro"/>
          <w:sz w:val="22"/>
          <w:szCs w:val="22"/>
        </w:rPr>
        <w:t>T</w:t>
      </w:r>
      <w:r w:rsidR="00A0162C">
        <w:rPr>
          <w:rFonts w:ascii="Source Sans Pro" w:hAnsi="Source Sans Pro"/>
          <w:sz w:val="22"/>
          <w:szCs w:val="22"/>
          <w:lang w:val="en-US"/>
        </w:rPr>
        <w:t>his submission</w:t>
      </w:r>
      <w:r>
        <w:rPr>
          <w:rFonts w:ascii="Source Sans Pro" w:hAnsi="Source Sans Pro"/>
          <w:sz w:val="22"/>
          <w:szCs w:val="22"/>
          <w:lang w:val="en-US"/>
        </w:rPr>
        <w:t xml:space="preserve"> was drafted by an Afghan human rights organization. It is being </w:t>
      </w:r>
      <w:r w:rsidR="00225106">
        <w:rPr>
          <w:rFonts w:ascii="Source Sans Pro" w:hAnsi="Source Sans Pro"/>
          <w:sz w:val="22"/>
          <w:szCs w:val="22"/>
          <w:lang w:val="en-US"/>
        </w:rPr>
        <w:t>submitted</w:t>
      </w:r>
      <w:r w:rsidR="00A0162C">
        <w:rPr>
          <w:rFonts w:ascii="Source Sans Pro" w:hAnsi="Source Sans Pro"/>
          <w:sz w:val="22"/>
          <w:szCs w:val="22"/>
          <w:lang w:val="en-US"/>
        </w:rPr>
        <w:t xml:space="preserve"> anonymously for safety reasons because of our</w:t>
      </w:r>
      <w:r>
        <w:rPr>
          <w:rFonts w:ascii="Source Sans Pro" w:hAnsi="Source Sans Pro"/>
          <w:sz w:val="22"/>
          <w:szCs w:val="22"/>
          <w:lang w:val="en-US"/>
        </w:rPr>
        <w:t xml:space="preserve"> organi</w:t>
      </w:r>
      <w:r w:rsidR="00BD5672">
        <w:rPr>
          <w:rFonts w:ascii="Source Sans Pro" w:hAnsi="Source Sans Pro"/>
          <w:sz w:val="22"/>
          <w:szCs w:val="22"/>
          <w:lang w:val="en-US"/>
        </w:rPr>
        <w:t>z</w:t>
      </w:r>
      <w:r>
        <w:rPr>
          <w:rFonts w:ascii="Source Sans Pro" w:hAnsi="Source Sans Pro"/>
          <w:sz w:val="22"/>
          <w:szCs w:val="22"/>
          <w:lang w:val="en-US"/>
        </w:rPr>
        <w:t>ation’s</w:t>
      </w:r>
      <w:r w:rsidR="00A0162C">
        <w:rPr>
          <w:rFonts w:ascii="Source Sans Pro" w:hAnsi="Source Sans Pro"/>
          <w:sz w:val="22"/>
          <w:szCs w:val="22"/>
          <w:lang w:val="en-US"/>
        </w:rPr>
        <w:t xml:space="preserve"> ongoing work in Afghanistan. We</w:t>
      </w:r>
      <w:r w:rsidR="004A47F4" w:rsidRPr="005C299A">
        <w:rPr>
          <w:rFonts w:ascii="Source Sans Pro" w:hAnsi="Source Sans Pro"/>
          <w:sz w:val="22"/>
          <w:szCs w:val="22"/>
          <w:lang w:val="en-US"/>
        </w:rPr>
        <w:t xml:space="preserve"> welcome the drafting of this General comment on Article 22 which </w:t>
      </w:r>
      <w:r w:rsidR="001A0B97" w:rsidRPr="005C299A">
        <w:rPr>
          <w:rFonts w:ascii="Source Sans Pro" w:hAnsi="Source Sans Pro"/>
          <w:sz w:val="22"/>
          <w:szCs w:val="22"/>
          <w:lang w:val="en-US"/>
        </w:rPr>
        <w:t xml:space="preserve">provides important guidance and standards to enhance the protection </w:t>
      </w:r>
      <w:r w:rsidR="00C65B72" w:rsidRPr="005C299A">
        <w:rPr>
          <w:rFonts w:ascii="Source Sans Pro" w:hAnsi="Source Sans Pro"/>
          <w:sz w:val="22"/>
          <w:szCs w:val="22"/>
          <w:lang w:val="en-US"/>
        </w:rPr>
        <w:t>of civil</w:t>
      </w:r>
      <w:r w:rsidR="004A47F4" w:rsidRPr="005C299A">
        <w:rPr>
          <w:rFonts w:ascii="Source Sans Pro" w:hAnsi="Source Sans Pro"/>
          <w:sz w:val="22"/>
          <w:szCs w:val="22"/>
          <w:lang w:val="en-US"/>
        </w:rPr>
        <w:t xml:space="preserve"> society. </w:t>
      </w:r>
      <w:r w:rsidR="00B874FB" w:rsidRPr="005C299A">
        <w:rPr>
          <w:rFonts w:ascii="Source Sans Pro" w:hAnsi="Source Sans Pro"/>
          <w:sz w:val="22"/>
          <w:szCs w:val="22"/>
          <w:lang w:val="en-US"/>
        </w:rPr>
        <w:t xml:space="preserve">Please see below some comments on specific sections of the draft that are of particular </w:t>
      </w:r>
      <w:r w:rsidR="004A78EB" w:rsidRPr="005C299A">
        <w:rPr>
          <w:rFonts w:ascii="Source Sans Pro" w:hAnsi="Source Sans Pro"/>
          <w:sz w:val="22"/>
          <w:szCs w:val="22"/>
          <w:lang w:val="en-US"/>
        </w:rPr>
        <w:t xml:space="preserve">concern </w:t>
      </w:r>
      <w:r w:rsidR="00E97160" w:rsidRPr="005C299A">
        <w:rPr>
          <w:rFonts w:ascii="Source Sans Pro" w:hAnsi="Source Sans Pro"/>
          <w:sz w:val="22"/>
          <w:szCs w:val="22"/>
          <w:lang w:val="en-US"/>
        </w:rPr>
        <w:t>and would have a</w:t>
      </w:r>
      <w:r w:rsidR="00FA2CF0" w:rsidRPr="005C299A">
        <w:rPr>
          <w:rFonts w:ascii="Source Sans Pro" w:hAnsi="Source Sans Pro"/>
          <w:sz w:val="22"/>
          <w:szCs w:val="22"/>
          <w:lang w:val="en-US"/>
        </w:rPr>
        <w:t xml:space="preserve"> worrying</w:t>
      </w:r>
      <w:r w:rsidR="00E97160" w:rsidRPr="005C299A">
        <w:rPr>
          <w:rFonts w:ascii="Source Sans Pro" w:hAnsi="Source Sans Pro"/>
          <w:sz w:val="22"/>
          <w:szCs w:val="22"/>
          <w:lang w:val="en-US"/>
        </w:rPr>
        <w:t xml:space="preserve"> impact </w:t>
      </w:r>
      <w:r w:rsidR="00C65B72" w:rsidRPr="005C299A">
        <w:rPr>
          <w:rFonts w:ascii="Source Sans Pro" w:hAnsi="Source Sans Pro"/>
          <w:sz w:val="22"/>
          <w:szCs w:val="22"/>
          <w:lang w:val="en-US"/>
        </w:rPr>
        <w:t>on civil</w:t>
      </w:r>
      <w:r w:rsidR="00B874FB" w:rsidRPr="005C299A">
        <w:rPr>
          <w:rFonts w:ascii="Source Sans Pro" w:hAnsi="Source Sans Pro"/>
          <w:sz w:val="22"/>
          <w:szCs w:val="22"/>
          <w:lang w:val="en-US"/>
        </w:rPr>
        <w:t xml:space="preserve"> society </w:t>
      </w:r>
      <w:r w:rsidR="00E97160" w:rsidRPr="005C299A">
        <w:rPr>
          <w:rFonts w:ascii="Source Sans Pro" w:hAnsi="Source Sans Pro"/>
          <w:sz w:val="22"/>
          <w:szCs w:val="22"/>
          <w:lang w:val="en-US"/>
        </w:rPr>
        <w:t xml:space="preserve">activists and </w:t>
      </w:r>
      <w:r w:rsidR="00B874FB" w:rsidRPr="005C299A">
        <w:rPr>
          <w:rFonts w:ascii="Source Sans Pro" w:hAnsi="Source Sans Pro"/>
          <w:sz w:val="22"/>
          <w:szCs w:val="22"/>
          <w:lang w:val="en-US"/>
        </w:rPr>
        <w:t>organi</w:t>
      </w:r>
      <w:r w:rsidR="007915DC" w:rsidRPr="005C299A">
        <w:rPr>
          <w:rFonts w:ascii="Source Sans Pro" w:hAnsi="Source Sans Pro"/>
          <w:sz w:val="22"/>
          <w:szCs w:val="22"/>
          <w:lang w:val="en-US"/>
        </w:rPr>
        <w:t>z</w:t>
      </w:r>
      <w:r w:rsidR="00B874FB" w:rsidRPr="005C299A">
        <w:rPr>
          <w:rFonts w:ascii="Source Sans Pro" w:hAnsi="Source Sans Pro"/>
          <w:sz w:val="22"/>
          <w:szCs w:val="22"/>
          <w:lang w:val="en-US"/>
        </w:rPr>
        <w:t>ations operating in the Afghan context</w:t>
      </w:r>
      <w:r w:rsidR="00061CC1" w:rsidRPr="005C299A">
        <w:rPr>
          <w:rFonts w:ascii="Source Sans Pro" w:hAnsi="Source Sans Pro"/>
          <w:sz w:val="22"/>
          <w:szCs w:val="22"/>
          <w:lang w:val="en-US"/>
        </w:rPr>
        <w:t>,</w:t>
      </w:r>
      <w:r w:rsidR="00B874FB" w:rsidRPr="005C299A">
        <w:rPr>
          <w:rFonts w:ascii="Source Sans Pro" w:hAnsi="Source Sans Pro"/>
          <w:sz w:val="22"/>
          <w:szCs w:val="22"/>
          <w:lang w:val="en-US"/>
        </w:rPr>
        <w:t xml:space="preserve"> </w:t>
      </w:r>
      <w:r w:rsidR="00395595" w:rsidRPr="005C299A">
        <w:rPr>
          <w:rFonts w:ascii="Source Sans Pro" w:hAnsi="Source Sans Pro"/>
          <w:sz w:val="22"/>
          <w:szCs w:val="22"/>
          <w:lang w:val="en-US"/>
        </w:rPr>
        <w:t xml:space="preserve">but that are also relevant for many other </w:t>
      </w:r>
      <w:r w:rsidR="00515AFF" w:rsidRPr="005C299A">
        <w:rPr>
          <w:rFonts w:ascii="Source Sans Pro" w:hAnsi="Source Sans Pro"/>
          <w:sz w:val="22"/>
          <w:szCs w:val="22"/>
          <w:lang w:val="en-US"/>
        </w:rPr>
        <w:t>contexts</w:t>
      </w:r>
      <w:r w:rsidR="00B874FB" w:rsidRPr="005C299A">
        <w:rPr>
          <w:rFonts w:ascii="Source Sans Pro" w:hAnsi="Source Sans Pro"/>
          <w:sz w:val="22"/>
          <w:szCs w:val="22"/>
          <w:lang w:val="en-US"/>
        </w:rPr>
        <w:t xml:space="preserve">. </w:t>
      </w:r>
    </w:p>
    <w:p w14:paraId="14CEFA6D" w14:textId="77826DE3" w:rsidR="00981DCE" w:rsidRPr="00392C0E" w:rsidRDefault="003864B8">
      <w:pPr>
        <w:rPr>
          <w:rFonts w:ascii="Source Sans Pro" w:hAnsi="Source Sans Pro"/>
          <w:b/>
          <w:bCs/>
          <w:lang w:val="en-US"/>
        </w:rPr>
      </w:pPr>
      <w:r w:rsidRPr="00392C0E">
        <w:rPr>
          <w:rFonts w:ascii="Source Sans Pro" w:hAnsi="Source Sans Pro"/>
          <w:b/>
          <w:bCs/>
          <w:lang w:val="en-US"/>
        </w:rPr>
        <w:t>‘</w:t>
      </w:r>
      <w:r w:rsidR="00981DCE" w:rsidRPr="00392C0E">
        <w:rPr>
          <w:rFonts w:ascii="Source Sans Pro" w:hAnsi="Source Sans Pro"/>
          <w:b/>
          <w:bCs/>
          <w:lang w:val="en-US"/>
        </w:rPr>
        <w:t>Public morals</w:t>
      </w:r>
      <w:r w:rsidRPr="00392C0E">
        <w:rPr>
          <w:rFonts w:ascii="Source Sans Pro" w:hAnsi="Source Sans Pro"/>
          <w:b/>
          <w:bCs/>
          <w:lang w:val="en-US"/>
        </w:rPr>
        <w:t xml:space="preserve">’ </w:t>
      </w:r>
      <w:r w:rsidR="00EE40B4" w:rsidRPr="00392C0E">
        <w:rPr>
          <w:rFonts w:ascii="Source Sans Pro" w:hAnsi="Source Sans Pro"/>
          <w:b/>
          <w:bCs/>
          <w:lang w:val="en-US"/>
        </w:rPr>
        <w:t>terminology and</w:t>
      </w:r>
      <w:r w:rsidR="00FA2CF0" w:rsidRPr="00392C0E">
        <w:rPr>
          <w:rFonts w:ascii="Source Sans Pro" w:hAnsi="Source Sans Pro"/>
          <w:b/>
          <w:bCs/>
          <w:lang w:val="en-US"/>
        </w:rPr>
        <w:t xml:space="preserve"> ambiguity </w:t>
      </w:r>
    </w:p>
    <w:p w14:paraId="4BAAF6F0" w14:textId="18E8003D" w:rsidR="00783E83" w:rsidRPr="00392C0E" w:rsidRDefault="00E97160" w:rsidP="00FA2CF0">
      <w:pPr>
        <w:jc w:val="both"/>
        <w:rPr>
          <w:rFonts w:ascii="Source Sans Pro" w:hAnsi="Source Sans Pro"/>
          <w:sz w:val="22"/>
          <w:szCs w:val="22"/>
          <w:lang w:val="en-US"/>
        </w:rPr>
      </w:pPr>
      <w:r w:rsidRPr="00392C0E">
        <w:rPr>
          <w:rFonts w:ascii="Source Sans Pro" w:hAnsi="Source Sans Pro"/>
          <w:sz w:val="22"/>
          <w:szCs w:val="22"/>
          <w:lang w:val="en-US"/>
        </w:rPr>
        <w:t xml:space="preserve">Based on our </w:t>
      </w:r>
      <w:r w:rsidR="00FA2CF0" w:rsidRPr="00392C0E">
        <w:rPr>
          <w:rFonts w:ascii="Source Sans Pro" w:hAnsi="Source Sans Pro"/>
          <w:sz w:val="22"/>
          <w:szCs w:val="22"/>
          <w:lang w:val="en-US"/>
        </w:rPr>
        <w:t xml:space="preserve">systematic </w:t>
      </w:r>
      <w:r w:rsidRPr="00392C0E">
        <w:rPr>
          <w:rFonts w:ascii="Source Sans Pro" w:hAnsi="Source Sans Pro"/>
          <w:sz w:val="22"/>
          <w:szCs w:val="22"/>
          <w:lang w:val="en-US"/>
        </w:rPr>
        <w:t xml:space="preserve">documentation and </w:t>
      </w:r>
      <w:r w:rsidR="00FA2CF0" w:rsidRPr="00392C0E">
        <w:rPr>
          <w:rFonts w:ascii="Source Sans Pro" w:hAnsi="Source Sans Pro"/>
          <w:sz w:val="22"/>
          <w:szCs w:val="22"/>
          <w:lang w:val="en-US"/>
        </w:rPr>
        <w:t xml:space="preserve">long-term </w:t>
      </w:r>
      <w:r w:rsidRPr="00392C0E">
        <w:rPr>
          <w:rFonts w:ascii="Source Sans Pro" w:hAnsi="Source Sans Pro"/>
          <w:sz w:val="22"/>
          <w:szCs w:val="22"/>
          <w:lang w:val="en-US"/>
        </w:rPr>
        <w:t>experience working to defend human rights and freedoms of civil society</w:t>
      </w:r>
      <w:r w:rsidR="00FA2CF0" w:rsidRPr="00392C0E">
        <w:rPr>
          <w:rFonts w:ascii="Source Sans Pro" w:hAnsi="Source Sans Pro"/>
          <w:sz w:val="22"/>
          <w:szCs w:val="22"/>
          <w:lang w:val="en-US"/>
        </w:rPr>
        <w:t xml:space="preserve"> and women rights defenders</w:t>
      </w:r>
      <w:r w:rsidRPr="00392C0E">
        <w:rPr>
          <w:rFonts w:ascii="Source Sans Pro" w:hAnsi="Source Sans Pro"/>
          <w:sz w:val="22"/>
          <w:szCs w:val="22"/>
          <w:lang w:val="en-US"/>
        </w:rPr>
        <w:t xml:space="preserve"> in</w:t>
      </w:r>
      <w:r w:rsidR="00FC7220" w:rsidRPr="00392C0E">
        <w:rPr>
          <w:rFonts w:ascii="Source Sans Pro" w:hAnsi="Source Sans Pro"/>
          <w:sz w:val="22"/>
          <w:szCs w:val="22"/>
          <w:lang w:val="en-US"/>
        </w:rPr>
        <w:t xml:space="preserve"> Afghanistan, </w:t>
      </w:r>
      <w:r w:rsidR="00857740" w:rsidRPr="00392C0E">
        <w:rPr>
          <w:rFonts w:ascii="Source Sans Pro" w:hAnsi="Source Sans Pro"/>
          <w:sz w:val="22"/>
          <w:szCs w:val="22"/>
          <w:lang w:val="en-US"/>
        </w:rPr>
        <w:t>we are</w:t>
      </w:r>
      <w:r w:rsidR="00B86410" w:rsidRPr="00392C0E">
        <w:rPr>
          <w:rFonts w:ascii="Source Sans Pro" w:hAnsi="Source Sans Pro"/>
          <w:sz w:val="22"/>
          <w:szCs w:val="22"/>
          <w:lang w:val="en-US"/>
        </w:rPr>
        <w:t xml:space="preserve"> </w:t>
      </w:r>
      <w:r w:rsidR="00FA2CF0" w:rsidRPr="00392C0E">
        <w:rPr>
          <w:rFonts w:ascii="Source Sans Pro" w:hAnsi="Source Sans Pro"/>
          <w:sz w:val="22"/>
          <w:szCs w:val="22"/>
          <w:lang w:val="en-US"/>
        </w:rPr>
        <w:t xml:space="preserve">very </w:t>
      </w:r>
      <w:r w:rsidR="00B86410" w:rsidRPr="00392C0E">
        <w:rPr>
          <w:rFonts w:ascii="Source Sans Pro" w:hAnsi="Source Sans Pro"/>
          <w:sz w:val="22"/>
          <w:szCs w:val="22"/>
          <w:lang w:val="en-US"/>
        </w:rPr>
        <w:t xml:space="preserve">concerned </w:t>
      </w:r>
      <w:r w:rsidR="00783E83" w:rsidRPr="00392C0E">
        <w:rPr>
          <w:rFonts w:ascii="Source Sans Pro" w:hAnsi="Source Sans Pro"/>
          <w:sz w:val="22"/>
          <w:szCs w:val="22"/>
          <w:lang w:val="en-US"/>
        </w:rPr>
        <w:t>that the wording around</w:t>
      </w:r>
      <w:r w:rsidR="00B86410" w:rsidRPr="00392C0E">
        <w:rPr>
          <w:rFonts w:ascii="Source Sans Pro" w:hAnsi="Source Sans Pro"/>
          <w:sz w:val="22"/>
          <w:szCs w:val="22"/>
          <w:lang w:val="en-US"/>
        </w:rPr>
        <w:t xml:space="preserve"> ‘public morals’</w:t>
      </w:r>
      <w:r w:rsidR="00783E83" w:rsidRPr="00392C0E">
        <w:rPr>
          <w:rFonts w:ascii="Source Sans Pro" w:hAnsi="Source Sans Pro"/>
          <w:sz w:val="22"/>
          <w:szCs w:val="22"/>
          <w:lang w:val="en-US"/>
        </w:rPr>
        <w:t xml:space="preserve"> is ambiguous and could be used to justify </w:t>
      </w:r>
      <w:r w:rsidRPr="00392C0E">
        <w:rPr>
          <w:rFonts w:ascii="Source Sans Pro" w:hAnsi="Source Sans Pro"/>
          <w:sz w:val="22"/>
          <w:szCs w:val="22"/>
          <w:lang w:val="en-US"/>
        </w:rPr>
        <w:t xml:space="preserve">severe </w:t>
      </w:r>
      <w:r w:rsidR="00783E83" w:rsidRPr="00392C0E">
        <w:rPr>
          <w:rFonts w:ascii="Source Sans Pro" w:hAnsi="Source Sans Pro"/>
          <w:sz w:val="22"/>
          <w:szCs w:val="22"/>
          <w:lang w:val="en-US"/>
        </w:rPr>
        <w:t>restrictions on fundamental freedoms</w:t>
      </w:r>
      <w:r w:rsidRPr="00392C0E">
        <w:rPr>
          <w:rFonts w:ascii="Source Sans Pro" w:hAnsi="Source Sans Pro"/>
          <w:sz w:val="22"/>
          <w:szCs w:val="22"/>
          <w:lang w:val="en-US"/>
        </w:rPr>
        <w:t xml:space="preserve"> in the name of defending “public morals”</w:t>
      </w:r>
      <w:r w:rsidR="00FA2CF0" w:rsidRPr="00392C0E">
        <w:rPr>
          <w:rFonts w:ascii="Source Sans Pro" w:hAnsi="Source Sans Pro"/>
          <w:sz w:val="22"/>
          <w:szCs w:val="22"/>
          <w:lang w:val="en-US"/>
        </w:rPr>
        <w:t xml:space="preserve"> (as already harshly implemented against all women in Afghanistan)</w:t>
      </w:r>
      <w:r w:rsidR="00B86410" w:rsidRPr="00392C0E">
        <w:rPr>
          <w:rFonts w:ascii="Source Sans Pro" w:hAnsi="Source Sans Pro"/>
          <w:sz w:val="22"/>
          <w:szCs w:val="22"/>
          <w:lang w:val="en-US"/>
        </w:rPr>
        <w:t xml:space="preserve">. </w:t>
      </w:r>
      <w:r w:rsidR="00515AFF" w:rsidRPr="00392C0E">
        <w:rPr>
          <w:rFonts w:ascii="Source Sans Pro" w:hAnsi="Source Sans Pro"/>
          <w:sz w:val="22"/>
          <w:szCs w:val="22"/>
          <w:lang w:val="en-US"/>
        </w:rPr>
        <w:t xml:space="preserve">In Afghanistan, on the pretext of defending public morals, individual and collective freedoms are being denied. </w:t>
      </w:r>
    </w:p>
    <w:p w14:paraId="74A4CEB0" w14:textId="316E7254" w:rsidR="00B86410" w:rsidRPr="00392C0E" w:rsidRDefault="00B86410" w:rsidP="00FA2CF0">
      <w:pPr>
        <w:jc w:val="both"/>
        <w:rPr>
          <w:rFonts w:ascii="Source Sans Pro" w:hAnsi="Source Sans Pro"/>
          <w:sz w:val="22"/>
          <w:szCs w:val="22"/>
          <w:lang w:val="en-US"/>
        </w:rPr>
      </w:pPr>
      <w:r w:rsidRPr="00392C0E">
        <w:rPr>
          <w:rFonts w:ascii="Source Sans Pro" w:hAnsi="Source Sans Pro"/>
          <w:sz w:val="22"/>
          <w:szCs w:val="22"/>
          <w:lang w:val="en-US"/>
        </w:rPr>
        <w:t xml:space="preserve">The current draft </w:t>
      </w:r>
      <w:r w:rsidR="00E97160" w:rsidRPr="00392C0E">
        <w:rPr>
          <w:rFonts w:ascii="Source Sans Pro" w:hAnsi="Source Sans Pro"/>
          <w:sz w:val="22"/>
          <w:szCs w:val="22"/>
          <w:lang w:val="en-US"/>
        </w:rPr>
        <w:t xml:space="preserve">of GC38 </w:t>
      </w:r>
      <w:r w:rsidRPr="00392C0E">
        <w:rPr>
          <w:rFonts w:ascii="Source Sans Pro" w:hAnsi="Source Sans Pro"/>
          <w:sz w:val="22"/>
          <w:szCs w:val="22"/>
          <w:lang w:val="en-US"/>
        </w:rPr>
        <w:t>mentions in paragraph 47 that ‘</w:t>
      </w:r>
      <w:r w:rsidRPr="00392C0E">
        <w:rPr>
          <w:rFonts w:ascii="Source Sans Pro" w:hAnsi="Source Sans Pro"/>
          <w:i/>
          <w:iCs/>
          <w:sz w:val="22"/>
          <w:szCs w:val="22"/>
          <w:lang w:val="en-US"/>
        </w:rPr>
        <w:t xml:space="preserve">the protection of </w:t>
      </w:r>
      <w:r w:rsidRPr="00392C0E">
        <w:rPr>
          <w:rFonts w:ascii="Source Sans Pro" w:hAnsi="Source Sans Pro"/>
          <w:b/>
          <w:bCs/>
          <w:i/>
          <w:iCs/>
          <w:sz w:val="22"/>
          <w:szCs w:val="22"/>
          <w:lang w:val="en-US"/>
        </w:rPr>
        <w:t>public health</w:t>
      </w:r>
      <w:r w:rsidRPr="00392C0E">
        <w:rPr>
          <w:rFonts w:ascii="Source Sans Pro" w:hAnsi="Source Sans Pro"/>
          <w:i/>
          <w:iCs/>
          <w:sz w:val="22"/>
          <w:szCs w:val="22"/>
          <w:lang w:val="en-US"/>
        </w:rPr>
        <w:t xml:space="preserve"> </w:t>
      </w:r>
      <w:r w:rsidRPr="00392C0E">
        <w:rPr>
          <w:rFonts w:ascii="Source Sans Pro" w:hAnsi="Source Sans Pro"/>
          <w:b/>
          <w:bCs/>
          <w:i/>
          <w:iCs/>
          <w:sz w:val="22"/>
          <w:szCs w:val="22"/>
          <w:lang w:val="en-US"/>
        </w:rPr>
        <w:t xml:space="preserve">or morals </w:t>
      </w:r>
      <w:r w:rsidRPr="00392C0E">
        <w:rPr>
          <w:rFonts w:ascii="Source Sans Pro" w:hAnsi="Source Sans Pro"/>
          <w:i/>
          <w:iCs/>
          <w:sz w:val="22"/>
          <w:szCs w:val="22"/>
          <w:lang w:val="en-US"/>
        </w:rPr>
        <w:t>or the protections of the rights and freedoms of others’ may also be grounds for restriction freedom of association’</w:t>
      </w:r>
      <w:r w:rsidRPr="00392C0E">
        <w:rPr>
          <w:rFonts w:ascii="Source Sans Pro" w:hAnsi="Source Sans Pro"/>
          <w:sz w:val="22"/>
          <w:szCs w:val="22"/>
          <w:lang w:val="en-US"/>
        </w:rPr>
        <w:t xml:space="preserve">. </w:t>
      </w:r>
      <w:r w:rsidR="00FA2CF0" w:rsidRPr="00392C0E">
        <w:rPr>
          <w:rFonts w:ascii="Source Sans Pro" w:hAnsi="Source Sans Pro"/>
          <w:sz w:val="22"/>
          <w:szCs w:val="22"/>
          <w:lang w:val="en-US"/>
        </w:rPr>
        <w:t xml:space="preserve">Subsequently, </w:t>
      </w:r>
      <w:r w:rsidR="00783E83" w:rsidRPr="00392C0E">
        <w:rPr>
          <w:rFonts w:ascii="Source Sans Pro" w:hAnsi="Source Sans Pro"/>
          <w:sz w:val="22"/>
          <w:szCs w:val="22"/>
          <w:lang w:val="en-US"/>
        </w:rPr>
        <w:t>P</w:t>
      </w:r>
      <w:r w:rsidRPr="00392C0E">
        <w:rPr>
          <w:rFonts w:ascii="Source Sans Pro" w:hAnsi="Source Sans Pro"/>
          <w:sz w:val="22"/>
          <w:szCs w:val="22"/>
          <w:lang w:val="en-US"/>
        </w:rPr>
        <w:t xml:space="preserve">aragraph 47 </w:t>
      </w:r>
      <w:r w:rsidR="00FA2CF0" w:rsidRPr="00392C0E">
        <w:rPr>
          <w:rFonts w:ascii="Source Sans Pro" w:hAnsi="Source Sans Pro"/>
          <w:sz w:val="22"/>
          <w:szCs w:val="22"/>
          <w:lang w:val="en-US"/>
        </w:rPr>
        <w:t xml:space="preserve">mainly </w:t>
      </w:r>
      <w:r w:rsidRPr="00392C0E">
        <w:rPr>
          <w:rFonts w:ascii="Source Sans Pro" w:hAnsi="Source Sans Pro"/>
          <w:sz w:val="22"/>
          <w:szCs w:val="22"/>
          <w:lang w:val="en-US"/>
        </w:rPr>
        <w:t>focuses on issues around public health and the potential need for certain rights to be restricted if a government is for example responding to a health crisis (such as a pandemic)</w:t>
      </w:r>
      <w:r w:rsidR="00FA2CF0" w:rsidRPr="00392C0E">
        <w:rPr>
          <w:rFonts w:ascii="Source Sans Pro" w:hAnsi="Source Sans Pro"/>
          <w:sz w:val="22"/>
          <w:szCs w:val="22"/>
          <w:lang w:val="en-US"/>
        </w:rPr>
        <w:t xml:space="preserve">. </w:t>
      </w:r>
      <w:r w:rsidR="009F5422" w:rsidRPr="00392C0E">
        <w:rPr>
          <w:rFonts w:ascii="Source Sans Pro" w:hAnsi="Source Sans Pro"/>
          <w:sz w:val="22"/>
          <w:szCs w:val="22"/>
          <w:lang w:val="en-US"/>
        </w:rPr>
        <w:t xml:space="preserve">We are concerned that </w:t>
      </w:r>
      <w:r w:rsidR="00FA2CF0" w:rsidRPr="00392C0E">
        <w:rPr>
          <w:rFonts w:ascii="Source Sans Pro" w:hAnsi="Source Sans Pro"/>
          <w:sz w:val="22"/>
          <w:szCs w:val="22"/>
          <w:lang w:val="en-US"/>
        </w:rPr>
        <w:t xml:space="preserve">mentioning </w:t>
      </w:r>
      <w:r w:rsidR="00CE7543">
        <w:rPr>
          <w:rFonts w:ascii="Source Sans Pro" w:hAnsi="Source Sans Pro"/>
          <w:sz w:val="22"/>
          <w:szCs w:val="22"/>
          <w:lang w:val="en-US"/>
        </w:rPr>
        <w:t>‘</w:t>
      </w:r>
      <w:r w:rsidR="00FA2CF0" w:rsidRPr="00392C0E">
        <w:rPr>
          <w:rFonts w:ascii="Source Sans Pro" w:hAnsi="Source Sans Pro"/>
          <w:sz w:val="22"/>
          <w:szCs w:val="22"/>
          <w:lang w:val="en-US"/>
        </w:rPr>
        <w:t>public morals</w:t>
      </w:r>
      <w:r w:rsidR="00CE7543">
        <w:rPr>
          <w:rFonts w:ascii="Source Sans Pro" w:hAnsi="Source Sans Pro"/>
          <w:sz w:val="22"/>
          <w:szCs w:val="22"/>
          <w:lang w:val="en-US"/>
        </w:rPr>
        <w:t>’</w:t>
      </w:r>
      <w:r w:rsidR="00FA2CF0" w:rsidRPr="00392C0E">
        <w:rPr>
          <w:rFonts w:ascii="Source Sans Pro" w:hAnsi="Source Sans Pro"/>
          <w:sz w:val="22"/>
          <w:szCs w:val="22"/>
          <w:lang w:val="en-US"/>
        </w:rPr>
        <w:t xml:space="preserve"> </w:t>
      </w:r>
      <w:r w:rsidR="0009411F" w:rsidRPr="00392C0E">
        <w:rPr>
          <w:rFonts w:ascii="Source Sans Pro" w:hAnsi="Source Sans Pro"/>
          <w:sz w:val="22"/>
          <w:szCs w:val="22"/>
          <w:lang w:val="en-US"/>
        </w:rPr>
        <w:t>in this context</w:t>
      </w:r>
      <w:r w:rsidR="00FA2CF0" w:rsidRPr="00392C0E">
        <w:rPr>
          <w:rFonts w:ascii="Source Sans Pro" w:hAnsi="Source Sans Pro"/>
          <w:sz w:val="22"/>
          <w:szCs w:val="22"/>
          <w:lang w:val="en-US"/>
        </w:rPr>
        <w:t xml:space="preserve"> create</w:t>
      </w:r>
      <w:r w:rsidR="009F5422" w:rsidRPr="00392C0E">
        <w:rPr>
          <w:rFonts w:ascii="Source Sans Pro" w:hAnsi="Source Sans Pro"/>
          <w:sz w:val="22"/>
          <w:szCs w:val="22"/>
          <w:lang w:val="en-US"/>
        </w:rPr>
        <w:t>s</w:t>
      </w:r>
      <w:r w:rsidR="00FA2CF0" w:rsidRPr="00392C0E">
        <w:rPr>
          <w:rFonts w:ascii="Source Sans Pro" w:hAnsi="Source Sans Pro"/>
          <w:sz w:val="22"/>
          <w:szCs w:val="22"/>
          <w:lang w:val="en-US"/>
        </w:rPr>
        <w:t xml:space="preserve"> an impression that both are interlinked</w:t>
      </w:r>
      <w:r w:rsidR="009F5422" w:rsidRPr="00392C0E">
        <w:rPr>
          <w:rFonts w:ascii="Source Sans Pro" w:hAnsi="Source Sans Pro"/>
          <w:sz w:val="22"/>
          <w:szCs w:val="22"/>
          <w:lang w:val="en-US"/>
        </w:rPr>
        <w:t>,</w:t>
      </w:r>
      <w:r w:rsidR="00FA2CF0" w:rsidRPr="00392C0E">
        <w:rPr>
          <w:rFonts w:ascii="Source Sans Pro" w:hAnsi="Source Sans Pro"/>
          <w:sz w:val="22"/>
          <w:szCs w:val="22"/>
          <w:lang w:val="en-US"/>
        </w:rPr>
        <w:t xml:space="preserve"> and hence open</w:t>
      </w:r>
      <w:r w:rsidR="009F5422" w:rsidRPr="00392C0E">
        <w:rPr>
          <w:rFonts w:ascii="Source Sans Pro" w:hAnsi="Source Sans Pro"/>
          <w:sz w:val="22"/>
          <w:szCs w:val="22"/>
          <w:lang w:val="en-US"/>
        </w:rPr>
        <w:t>s</w:t>
      </w:r>
      <w:r w:rsidR="00FA2CF0" w:rsidRPr="00392C0E">
        <w:rPr>
          <w:rFonts w:ascii="Source Sans Pro" w:hAnsi="Source Sans Pro"/>
          <w:sz w:val="22"/>
          <w:szCs w:val="22"/>
          <w:lang w:val="en-US"/>
        </w:rPr>
        <w:t xml:space="preserve"> the door for further restrictions and stigmatization </w:t>
      </w:r>
      <w:r w:rsidR="005330E3" w:rsidRPr="00392C0E">
        <w:rPr>
          <w:rFonts w:ascii="Source Sans Pro" w:hAnsi="Source Sans Pro"/>
          <w:sz w:val="22"/>
          <w:szCs w:val="22"/>
          <w:lang w:val="en-US"/>
        </w:rPr>
        <w:t>by</w:t>
      </w:r>
      <w:r w:rsidR="00FA2CF0" w:rsidRPr="00392C0E">
        <w:rPr>
          <w:rFonts w:ascii="Source Sans Pro" w:hAnsi="Source Sans Pro"/>
          <w:sz w:val="22"/>
          <w:szCs w:val="22"/>
          <w:lang w:val="en-US"/>
        </w:rPr>
        <w:t xml:space="preserve"> linking </w:t>
      </w:r>
      <w:r w:rsidR="005330E3" w:rsidRPr="00392C0E">
        <w:rPr>
          <w:rFonts w:ascii="Source Sans Pro" w:hAnsi="Source Sans Pro"/>
          <w:sz w:val="22"/>
          <w:szCs w:val="22"/>
          <w:lang w:val="en-US"/>
        </w:rPr>
        <w:t xml:space="preserve">and justifying restrictions on </w:t>
      </w:r>
      <w:r w:rsidR="00FA2CF0" w:rsidRPr="00392C0E">
        <w:rPr>
          <w:rFonts w:ascii="Source Sans Pro" w:hAnsi="Source Sans Pro"/>
          <w:sz w:val="22"/>
          <w:szCs w:val="22"/>
          <w:lang w:val="en-US"/>
        </w:rPr>
        <w:t xml:space="preserve">public morals as </w:t>
      </w:r>
      <w:r w:rsidR="005330E3" w:rsidRPr="00392C0E">
        <w:rPr>
          <w:rFonts w:ascii="Source Sans Pro" w:hAnsi="Source Sans Pro"/>
          <w:sz w:val="22"/>
          <w:szCs w:val="22"/>
          <w:lang w:val="en-US"/>
        </w:rPr>
        <w:t xml:space="preserve">a </w:t>
      </w:r>
      <w:r w:rsidR="00FA2CF0" w:rsidRPr="00392C0E">
        <w:rPr>
          <w:rFonts w:ascii="Source Sans Pro" w:hAnsi="Source Sans Pro"/>
          <w:sz w:val="22"/>
          <w:szCs w:val="22"/>
          <w:lang w:val="en-US"/>
        </w:rPr>
        <w:t>potential public health issue</w:t>
      </w:r>
      <w:r w:rsidR="0009411F" w:rsidRPr="00392C0E">
        <w:rPr>
          <w:rFonts w:ascii="Source Sans Pro" w:hAnsi="Source Sans Pro"/>
          <w:sz w:val="22"/>
          <w:szCs w:val="22"/>
          <w:lang w:val="en-US"/>
        </w:rPr>
        <w:t xml:space="preserve">. </w:t>
      </w:r>
      <w:r w:rsidR="00FA2CF0" w:rsidRPr="00392C0E">
        <w:rPr>
          <w:rFonts w:ascii="Source Sans Pro" w:hAnsi="Source Sans Pro"/>
          <w:sz w:val="22"/>
          <w:szCs w:val="22"/>
          <w:lang w:val="en-US"/>
        </w:rPr>
        <w:t>Hence, we request that</w:t>
      </w:r>
      <w:r w:rsidR="004C231F" w:rsidRPr="00392C0E">
        <w:rPr>
          <w:rFonts w:ascii="Source Sans Pro" w:hAnsi="Source Sans Pro"/>
          <w:sz w:val="22"/>
          <w:szCs w:val="22"/>
          <w:lang w:val="en-US"/>
        </w:rPr>
        <w:t xml:space="preserve"> the issue of</w:t>
      </w:r>
      <w:r w:rsidR="00FA2CF0" w:rsidRPr="00392C0E">
        <w:rPr>
          <w:rFonts w:ascii="Source Sans Pro" w:hAnsi="Source Sans Pro"/>
          <w:sz w:val="22"/>
          <w:szCs w:val="22"/>
          <w:lang w:val="en-US"/>
        </w:rPr>
        <w:t xml:space="preserve"> public morals is addressed separately</w:t>
      </w:r>
      <w:r w:rsidR="00A945F8" w:rsidRPr="00392C0E">
        <w:rPr>
          <w:rFonts w:ascii="Source Sans Pro" w:hAnsi="Source Sans Pro"/>
          <w:sz w:val="22"/>
          <w:szCs w:val="22"/>
          <w:lang w:val="en-US"/>
        </w:rPr>
        <w:t xml:space="preserve"> (see below)</w:t>
      </w:r>
      <w:r w:rsidR="009F5422" w:rsidRPr="00392C0E">
        <w:rPr>
          <w:rFonts w:ascii="Source Sans Pro" w:hAnsi="Source Sans Pro"/>
          <w:sz w:val="22"/>
          <w:szCs w:val="22"/>
          <w:lang w:val="en-US"/>
        </w:rPr>
        <w:t xml:space="preserve"> and is defined narrowly as a distinct </w:t>
      </w:r>
      <w:r w:rsidR="004C231F" w:rsidRPr="00392C0E">
        <w:rPr>
          <w:rFonts w:ascii="Source Sans Pro" w:hAnsi="Source Sans Pro"/>
          <w:sz w:val="22"/>
          <w:szCs w:val="22"/>
          <w:lang w:val="en-US"/>
        </w:rPr>
        <w:t xml:space="preserve">exceptional </w:t>
      </w:r>
      <w:r w:rsidR="009F5422" w:rsidRPr="00392C0E">
        <w:rPr>
          <w:rFonts w:ascii="Source Sans Pro" w:hAnsi="Source Sans Pro"/>
          <w:sz w:val="22"/>
          <w:szCs w:val="22"/>
          <w:lang w:val="en-US"/>
        </w:rPr>
        <w:t>possible legitimate restriction</w:t>
      </w:r>
      <w:r w:rsidR="00FA2CF0" w:rsidRPr="00392C0E">
        <w:rPr>
          <w:rFonts w:ascii="Source Sans Pro" w:hAnsi="Source Sans Pro"/>
          <w:sz w:val="22"/>
          <w:szCs w:val="22"/>
          <w:lang w:val="en-US"/>
        </w:rPr>
        <w:t xml:space="preserve">. </w:t>
      </w:r>
    </w:p>
    <w:p w14:paraId="34215545" w14:textId="4A1C4DA4" w:rsidR="004E0986" w:rsidRPr="00392C0E" w:rsidRDefault="00B86410" w:rsidP="00FA2CF0">
      <w:pPr>
        <w:jc w:val="both"/>
        <w:rPr>
          <w:rFonts w:ascii="Source Sans Pro" w:hAnsi="Source Sans Pro"/>
          <w:sz w:val="22"/>
          <w:szCs w:val="22"/>
          <w:lang w:val="en-US"/>
        </w:rPr>
      </w:pPr>
      <w:r w:rsidRPr="00392C0E">
        <w:rPr>
          <w:rFonts w:ascii="Source Sans Pro" w:hAnsi="Source Sans Pro"/>
          <w:sz w:val="22"/>
          <w:szCs w:val="22"/>
          <w:lang w:val="en-US"/>
        </w:rPr>
        <w:t>The following paragraph (</w:t>
      </w:r>
      <w:r w:rsidR="004C231F" w:rsidRPr="00392C0E">
        <w:rPr>
          <w:rFonts w:ascii="Source Sans Pro" w:hAnsi="Source Sans Pro"/>
          <w:sz w:val="22"/>
          <w:szCs w:val="22"/>
          <w:lang w:val="en-US"/>
        </w:rPr>
        <w:t xml:space="preserve">para </w:t>
      </w:r>
      <w:r w:rsidRPr="00392C0E">
        <w:rPr>
          <w:rFonts w:ascii="Source Sans Pro" w:hAnsi="Source Sans Pro"/>
          <w:sz w:val="22"/>
          <w:szCs w:val="22"/>
          <w:lang w:val="en-US"/>
        </w:rPr>
        <w:t>48</w:t>
      </w:r>
      <w:r w:rsidR="004C231F" w:rsidRPr="00392C0E">
        <w:rPr>
          <w:rFonts w:ascii="Source Sans Pro" w:hAnsi="Source Sans Pro"/>
          <w:sz w:val="22"/>
          <w:szCs w:val="22"/>
          <w:lang w:val="en-US"/>
        </w:rPr>
        <w:t xml:space="preserve"> of the draft GC38</w:t>
      </w:r>
      <w:r w:rsidRPr="00392C0E">
        <w:rPr>
          <w:rFonts w:ascii="Source Sans Pro" w:hAnsi="Source Sans Pro"/>
          <w:sz w:val="22"/>
          <w:szCs w:val="22"/>
          <w:lang w:val="en-US"/>
        </w:rPr>
        <w:t xml:space="preserve">) expands on the </w:t>
      </w:r>
      <w:r w:rsidR="009F5422" w:rsidRPr="00392C0E">
        <w:rPr>
          <w:rFonts w:ascii="Source Sans Pro" w:hAnsi="Source Sans Pro"/>
          <w:sz w:val="22"/>
          <w:szCs w:val="22"/>
          <w:lang w:val="en-US"/>
        </w:rPr>
        <w:t>legitimate restrictions with respect to</w:t>
      </w:r>
      <w:r w:rsidRPr="00392C0E">
        <w:rPr>
          <w:rFonts w:ascii="Source Sans Pro" w:hAnsi="Source Sans Pro"/>
          <w:sz w:val="22"/>
          <w:szCs w:val="22"/>
          <w:lang w:val="en-US"/>
        </w:rPr>
        <w:t xml:space="preserve"> public morals</w:t>
      </w:r>
      <w:r w:rsidR="009F5422" w:rsidRPr="00392C0E">
        <w:rPr>
          <w:rFonts w:ascii="Source Sans Pro" w:hAnsi="Source Sans Pro"/>
          <w:sz w:val="22"/>
          <w:szCs w:val="22"/>
          <w:lang w:val="en-US"/>
        </w:rPr>
        <w:t xml:space="preserve"> (as per ICCPR, Article 22)</w:t>
      </w:r>
      <w:r w:rsidR="00783E83" w:rsidRPr="00392C0E">
        <w:rPr>
          <w:rFonts w:ascii="Source Sans Pro" w:hAnsi="Source Sans Pro"/>
          <w:sz w:val="22"/>
          <w:szCs w:val="22"/>
          <w:lang w:val="en-US"/>
        </w:rPr>
        <w:t xml:space="preserve">. </w:t>
      </w:r>
      <w:r w:rsidR="009A3E9C" w:rsidRPr="00392C0E">
        <w:rPr>
          <w:rFonts w:ascii="Source Sans Pro" w:hAnsi="Source Sans Pro"/>
          <w:sz w:val="22"/>
          <w:szCs w:val="22"/>
          <w:lang w:val="en-US"/>
        </w:rPr>
        <w:t>While acknowledging that ‘</w:t>
      </w:r>
      <w:r w:rsidR="009A3E9C" w:rsidRPr="00392C0E">
        <w:rPr>
          <w:rFonts w:ascii="Source Sans Pro" w:hAnsi="Source Sans Pro"/>
          <w:i/>
          <w:iCs/>
          <w:sz w:val="22"/>
          <w:szCs w:val="22"/>
          <w:lang w:val="en-US"/>
        </w:rPr>
        <w:t>public morals are not equivalent to social sensibilities’</w:t>
      </w:r>
      <w:r w:rsidR="009A3E9C" w:rsidRPr="00392C0E">
        <w:rPr>
          <w:rFonts w:ascii="Source Sans Pro" w:hAnsi="Source Sans Pro"/>
          <w:sz w:val="22"/>
          <w:szCs w:val="22"/>
          <w:lang w:val="en-US"/>
        </w:rPr>
        <w:t>, it states any limitations</w:t>
      </w:r>
      <w:r w:rsidR="00EE1BC4" w:rsidRPr="00392C0E">
        <w:rPr>
          <w:rFonts w:ascii="Source Sans Pro" w:hAnsi="Source Sans Pro"/>
          <w:sz w:val="22"/>
          <w:szCs w:val="22"/>
          <w:lang w:val="en-US"/>
        </w:rPr>
        <w:t xml:space="preserve"> on the right to freedom of </w:t>
      </w:r>
      <w:r w:rsidR="009F5422" w:rsidRPr="00392C0E">
        <w:rPr>
          <w:rFonts w:ascii="Source Sans Pro" w:hAnsi="Source Sans Pro"/>
          <w:sz w:val="22"/>
          <w:szCs w:val="22"/>
          <w:lang w:val="en-US"/>
        </w:rPr>
        <w:t xml:space="preserve">association </w:t>
      </w:r>
      <w:r w:rsidR="00EE1BC4" w:rsidRPr="00392C0E">
        <w:rPr>
          <w:rFonts w:ascii="Source Sans Pro" w:hAnsi="Source Sans Pro"/>
          <w:sz w:val="22"/>
          <w:szCs w:val="22"/>
          <w:lang w:val="en-US"/>
        </w:rPr>
        <w:t>related to public morals</w:t>
      </w:r>
      <w:r w:rsidR="009A3E9C" w:rsidRPr="00392C0E">
        <w:rPr>
          <w:rFonts w:ascii="Source Sans Pro" w:hAnsi="Source Sans Pro"/>
          <w:sz w:val="22"/>
          <w:szCs w:val="22"/>
          <w:lang w:val="en-US"/>
        </w:rPr>
        <w:t xml:space="preserve"> must be ‘</w:t>
      </w:r>
      <w:r w:rsidR="009A3E9C" w:rsidRPr="00392C0E">
        <w:rPr>
          <w:rFonts w:ascii="Source Sans Pro" w:hAnsi="Source Sans Pro"/>
          <w:b/>
          <w:bCs/>
          <w:i/>
          <w:iCs/>
          <w:sz w:val="22"/>
          <w:szCs w:val="22"/>
          <w:lang w:val="en-US"/>
        </w:rPr>
        <w:t>essential to the maintenance of respect for fundamental values of the community</w:t>
      </w:r>
      <w:r w:rsidR="009A3E9C" w:rsidRPr="00392C0E">
        <w:rPr>
          <w:rFonts w:ascii="Source Sans Pro" w:hAnsi="Source Sans Pro"/>
          <w:sz w:val="22"/>
          <w:szCs w:val="22"/>
          <w:lang w:val="en-US"/>
        </w:rPr>
        <w:t xml:space="preserve">’. </w:t>
      </w:r>
      <w:r w:rsidR="00FE447F" w:rsidRPr="00392C0E">
        <w:rPr>
          <w:rFonts w:ascii="Source Sans Pro" w:hAnsi="Source Sans Pro"/>
          <w:sz w:val="22"/>
          <w:szCs w:val="22"/>
          <w:lang w:val="en-US"/>
        </w:rPr>
        <w:t>W</w:t>
      </w:r>
      <w:r w:rsidR="009F5422" w:rsidRPr="00392C0E">
        <w:rPr>
          <w:rFonts w:ascii="Source Sans Pro" w:hAnsi="Source Sans Pro"/>
          <w:sz w:val="22"/>
          <w:szCs w:val="22"/>
          <w:lang w:val="en-US"/>
        </w:rPr>
        <w:t>e</w:t>
      </w:r>
      <w:r w:rsidR="00FC7164" w:rsidRPr="00392C0E">
        <w:rPr>
          <w:rFonts w:ascii="Source Sans Pro" w:hAnsi="Source Sans Pro"/>
          <w:sz w:val="22"/>
          <w:szCs w:val="22"/>
          <w:lang w:val="en-US"/>
        </w:rPr>
        <w:t xml:space="preserve"> are concerned that</w:t>
      </w:r>
      <w:r w:rsidR="009F5422" w:rsidRPr="00392C0E">
        <w:rPr>
          <w:rFonts w:ascii="Source Sans Pro" w:hAnsi="Source Sans Pro"/>
          <w:sz w:val="22"/>
          <w:szCs w:val="22"/>
          <w:lang w:val="en-US"/>
        </w:rPr>
        <w:t xml:space="preserve"> </w:t>
      </w:r>
      <w:r w:rsidR="00FC7164" w:rsidRPr="00392C0E">
        <w:rPr>
          <w:rFonts w:ascii="Source Sans Pro" w:hAnsi="Source Sans Pro"/>
          <w:sz w:val="22"/>
          <w:szCs w:val="22"/>
          <w:lang w:val="en-US"/>
        </w:rPr>
        <w:t>i</w:t>
      </w:r>
      <w:r w:rsidR="009A3E9C" w:rsidRPr="00392C0E">
        <w:rPr>
          <w:rFonts w:ascii="Source Sans Pro" w:hAnsi="Source Sans Pro"/>
          <w:sz w:val="22"/>
          <w:szCs w:val="22"/>
          <w:lang w:val="en-US"/>
        </w:rPr>
        <w:t xml:space="preserve">n Afghanistan, the </w:t>
      </w:r>
      <w:r w:rsidR="00FC7164" w:rsidRPr="00392C0E">
        <w:rPr>
          <w:rFonts w:ascii="Source Sans Pro" w:hAnsi="Source Sans Pro"/>
          <w:sz w:val="22"/>
          <w:szCs w:val="22"/>
          <w:lang w:val="en-US"/>
        </w:rPr>
        <w:t xml:space="preserve">Taliban </w:t>
      </w:r>
      <w:r w:rsidR="009A3E9C" w:rsidRPr="00392C0E">
        <w:rPr>
          <w:rFonts w:ascii="Source Sans Pro" w:hAnsi="Source Sans Pro"/>
          <w:sz w:val="22"/>
          <w:szCs w:val="22"/>
          <w:lang w:val="en-US"/>
        </w:rPr>
        <w:t xml:space="preserve">de facto authorities </w:t>
      </w:r>
      <w:r w:rsidR="00A87FD8" w:rsidRPr="00392C0E">
        <w:rPr>
          <w:rFonts w:ascii="Source Sans Pro" w:hAnsi="Source Sans Pro"/>
          <w:sz w:val="22"/>
          <w:szCs w:val="22"/>
          <w:lang w:val="en-US"/>
        </w:rPr>
        <w:t>use language</w:t>
      </w:r>
      <w:r w:rsidR="00896FFF" w:rsidRPr="00392C0E">
        <w:rPr>
          <w:rFonts w:ascii="Source Sans Pro" w:hAnsi="Source Sans Pro"/>
          <w:sz w:val="22"/>
          <w:szCs w:val="22"/>
          <w:lang w:val="en-US"/>
        </w:rPr>
        <w:t xml:space="preserve"> </w:t>
      </w:r>
      <w:r w:rsidR="00192AB0" w:rsidRPr="00392C0E">
        <w:rPr>
          <w:rFonts w:ascii="Source Sans Pro" w:hAnsi="Source Sans Pro"/>
          <w:sz w:val="22"/>
          <w:szCs w:val="22"/>
          <w:lang w:val="en-US"/>
        </w:rPr>
        <w:t>a</w:t>
      </w:r>
      <w:r w:rsidR="00E50D44" w:rsidRPr="00392C0E">
        <w:rPr>
          <w:rFonts w:ascii="Source Sans Pro" w:hAnsi="Source Sans Pro"/>
          <w:sz w:val="22"/>
          <w:szCs w:val="22"/>
          <w:lang w:val="en-US"/>
        </w:rPr>
        <w:t>round</w:t>
      </w:r>
      <w:r w:rsidR="00192AB0" w:rsidRPr="00392C0E">
        <w:rPr>
          <w:rFonts w:ascii="Source Sans Pro" w:hAnsi="Source Sans Pro"/>
          <w:sz w:val="22"/>
          <w:szCs w:val="22"/>
          <w:lang w:val="en-US"/>
        </w:rPr>
        <w:t xml:space="preserve"> </w:t>
      </w:r>
      <w:r w:rsidR="001B3265" w:rsidRPr="00392C0E">
        <w:rPr>
          <w:rFonts w:ascii="Source Sans Pro" w:hAnsi="Source Sans Pro"/>
          <w:sz w:val="22"/>
          <w:szCs w:val="22"/>
          <w:lang w:val="en-US"/>
        </w:rPr>
        <w:t>‘</w:t>
      </w:r>
      <w:r w:rsidR="00192AB0" w:rsidRPr="00392C0E">
        <w:rPr>
          <w:rFonts w:ascii="Source Sans Pro" w:hAnsi="Source Sans Pro"/>
          <w:sz w:val="22"/>
          <w:szCs w:val="22"/>
          <w:lang w:val="en-US"/>
        </w:rPr>
        <w:t>values</w:t>
      </w:r>
      <w:r w:rsidR="001B3265" w:rsidRPr="00392C0E">
        <w:rPr>
          <w:rFonts w:ascii="Source Sans Pro" w:hAnsi="Source Sans Pro"/>
          <w:sz w:val="22"/>
          <w:szCs w:val="22"/>
          <w:lang w:val="en-US"/>
        </w:rPr>
        <w:t>’</w:t>
      </w:r>
      <w:r w:rsidR="00187D40" w:rsidRPr="00392C0E">
        <w:rPr>
          <w:rFonts w:ascii="Source Sans Pro" w:hAnsi="Source Sans Pro"/>
          <w:sz w:val="22"/>
          <w:szCs w:val="22"/>
          <w:lang w:val="en-US"/>
        </w:rPr>
        <w:t xml:space="preserve"> and</w:t>
      </w:r>
      <w:r w:rsidR="00192AB0" w:rsidRPr="00392C0E">
        <w:rPr>
          <w:rFonts w:ascii="Source Sans Pro" w:hAnsi="Source Sans Pro"/>
          <w:sz w:val="22"/>
          <w:szCs w:val="22"/>
          <w:lang w:val="en-US"/>
        </w:rPr>
        <w:t xml:space="preserve"> </w:t>
      </w:r>
      <w:r w:rsidR="001B3265" w:rsidRPr="00392C0E">
        <w:rPr>
          <w:rFonts w:ascii="Source Sans Pro" w:hAnsi="Source Sans Pro"/>
          <w:sz w:val="22"/>
          <w:szCs w:val="22"/>
          <w:lang w:val="en-US"/>
        </w:rPr>
        <w:t>‘</w:t>
      </w:r>
      <w:r w:rsidR="00192AB0" w:rsidRPr="00392C0E">
        <w:rPr>
          <w:rFonts w:ascii="Source Sans Pro" w:hAnsi="Source Sans Pro"/>
          <w:sz w:val="22"/>
          <w:szCs w:val="22"/>
          <w:lang w:val="en-US"/>
        </w:rPr>
        <w:t>morals</w:t>
      </w:r>
      <w:r w:rsidR="001B3265" w:rsidRPr="00392C0E">
        <w:rPr>
          <w:rFonts w:ascii="Source Sans Pro" w:hAnsi="Source Sans Pro"/>
          <w:sz w:val="22"/>
          <w:szCs w:val="22"/>
          <w:lang w:val="en-US"/>
        </w:rPr>
        <w:t>’</w:t>
      </w:r>
      <w:r w:rsidR="009A3E9C" w:rsidRPr="00392C0E">
        <w:rPr>
          <w:rFonts w:ascii="Source Sans Pro" w:hAnsi="Source Sans Pro"/>
          <w:sz w:val="22"/>
          <w:szCs w:val="22"/>
          <w:lang w:val="en-US"/>
        </w:rPr>
        <w:t xml:space="preserve"> to justify their </w:t>
      </w:r>
      <w:r w:rsidR="004C231F" w:rsidRPr="00392C0E">
        <w:rPr>
          <w:rFonts w:ascii="Source Sans Pro" w:hAnsi="Source Sans Pro"/>
          <w:sz w:val="22"/>
          <w:szCs w:val="22"/>
          <w:lang w:val="en-US"/>
        </w:rPr>
        <w:t xml:space="preserve">authoritarian and repressive </w:t>
      </w:r>
      <w:r w:rsidR="0061038C" w:rsidRPr="00392C0E">
        <w:rPr>
          <w:rFonts w:ascii="Source Sans Pro" w:hAnsi="Source Sans Pro"/>
          <w:sz w:val="22"/>
          <w:szCs w:val="22"/>
          <w:lang w:val="en-US"/>
        </w:rPr>
        <w:t>rule in general, as well as their</w:t>
      </w:r>
      <w:r w:rsidR="009A3E9C" w:rsidRPr="00392C0E">
        <w:rPr>
          <w:rFonts w:ascii="Source Sans Pro" w:hAnsi="Source Sans Pro"/>
          <w:sz w:val="22"/>
          <w:szCs w:val="22"/>
          <w:lang w:val="en-US"/>
        </w:rPr>
        <w:t xml:space="preserve"> extensive</w:t>
      </w:r>
      <w:r w:rsidR="004C231F" w:rsidRPr="00392C0E">
        <w:rPr>
          <w:rFonts w:ascii="Source Sans Pro" w:hAnsi="Source Sans Pro"/>
          <w:sz w:val="22"/>
          <w:szCs w:val="22"/>
          <w:lang w:val="en-US"/>
        </w:rPr>
        <w:t xml:space="preserve"> and severe</w:t>
      </w:r>
      <w:r w:rsidR="009A3E9C" w:rsidRPr="00392C0E">
        <w:rPr>
          <w:rFonts w:ascii="Source Sans Pro" w:hAnsi="Source Sans Pro"/>
          <w:sz w:val="22"/>
          <w:szCs w:val="22"/>
          <w:lang w:val="en-US"/>
        </w:rPr>
        <w:t xml:space="preserve"> restrictions</w:t>
      </w:r>
      <w:r w:rsidR="00FC7164" w:rsidRPr="00392C0E">
        <w:rPr>
          <w:rFonts w:ascii="Source Sans Pro" w:hAnsi="Source Sans Pro"/>
          <w:sz w:val="22"/>
          <w:szCs w:val="22"/>
          <w:lang w:val="en-US"/>
        </w:rPr>
        <w:t xml:space="preserve"> </w:t>
      </w:r>
      <w:r w:rsidR="009A3E9C" w:rsidRPr="00392C0E">
        <w:rPr>
          <w:rFonts w:ascii="Source Sans Pro" w:hAnsi="Source Sans Pro"/>
          <w:sz w:val="22"/>
          <w:szCs w:val="22"/>
          <w:lang w:val="en-US"/>
        </w:rPr>
        <w:t>on</w:t>
      </w:r>
      <w:r w:rsidR="00071CEC" w:rsidRPr="00392C0E">
        <w:rPr>
          <w:rFonts w:ascii="Source Sans Pro" w:hAnsi="Source Sans Pro"/>
          <w:sz w:val="22"/>
          <w:szCs w:val="22"/>
          <w:lang w:val="en-US"/>
        </w:rPr>
        <w:t xml:space="preserve"> the Afghan population, particularly</w:t>
      </w:r>
      <w:r w:rsidR="009A3E9C" w:rsidRPr="00392C0E">
        <w:rPr>
          <w:rFonts w:ascii="Source Sans Pro" w:hAnsi="Source Sans Pro"/>
          <w:sz w:val="22"/>
          <w:szCs w:val="22"/>
          <w:lang w:val="en-US"/>
        </w:rPr>
        <w:t xml:space="preserve"> women and girls</w:t>
      </w:r>
      <w:r w:rsidR="005330E3" w:rsidRPr="00392C0E">
        <w:rPr>
          <w:rFonts w:ascii="Source Sans Pro" w:hAnsi="Source Sans Pro"/>
          <w:sz w:val="22"/>
          <w:szCs w:val="22"/>
          <w:lang w:val="en-US"/>
        </w:rPr>
        <w:t>, and for imposing a systemic regime of gender apartheid</w:t>
      </w:r>
      <w:r w:rsidR="004E15F7" w:rsidRPr="00392C0E">
        <w:rPr>
          <w:rFonts w:ascii="Source Sans Pro" w:hAnsi="Source Sans Pro"/>
          <w:sz w:val="22"/>
          <w:szCs w:val="22"/>
          <w:lang w:val="en-US"/>
        </w:rPr>
        <w:t xml:space="preserve"> that </w:t>
      </w:r>
      <w:r w:rsidR="004E15F7" w:rsidRPr="00392C0E">
        <w:rPr>
          <w:rFonts w:ascii="Source Sans Pro" w:hAnsi="Source Sans Pro" w:cs="Times New Roman"/>
          <w:sz w:val="22"/>
          <w:szCs w:val="22"/>
        </w:rPr>
        <w:t>may amount to crimes against humanity, including gender persecution</w:t>
      </w:r>
      <w:r w:rsidR="00196084" w:rsidRPr="00392C0E">
        <w:rPr>
          <w:rFonts w:ascii="Source Sans Pro" w:hAnsi="Source Sans Pro"/>
          <w:sz w:val="22"/>
          <w:szCs w:val="22"/>
          <w:lang w:val="en-US"/>
        </w:rPr>
        <w:t>.</w:t>
      </w:r>
      <w:r w:rsidR="004E15F7" w:rsidRPr="00392C0E">
        <w:rPr>
          <w:rStyle w:val="FootnoteReference"/>
          <w:rFonts w:ascii="Source Sans Pro" w:hAnsi="Source Sans Pro"/>
          <w:sz w:val="22"/>
          <w:szCs w:val="22"/>
          <w:lang w:val="en-US"/>
        </w:rPr>
        <w:footnoteReference w:id="1"/>
      </w:r>
    </w:p>
    <w:p w14:paraId="68C5262C" w14:textId="361CF7AA" w:rsidR="0061038C" w:rsidRPr="00392C0E" w:rsidRDefault="0061038C" w:rsidP="0061038C">
      <w:pPr>
        <w:jc w:val="both"/>
        <w:rPr>
          <w:rFonts w:ascii="Source Sans Pro" w:hAnsi="Source Sans Pro"/>
          <w:sz w:val="22"/>
          <w:szCs w:val="22"/>
          <w:lang w:val="en-US"/>
        </w:rPr>
      </w:pPr>
      <w:r w:rsidRPr="00392C0E">
        <w:rPr>
          <w:rFonts w:ascii="Source Sans Pro" w:hAnsi="Source Sans Pro"/>
          <w:sz w:val="22"/>
          <w:szCs w:val="22"/>
          <w:lang w:val="en-US"/>
        </w:rPr>
        <w:t>These restrictions</w:t>
      </w:r>
      <w:r w:rsidR="004E15F7" w:rsidRPr="00392C0E">
        <w:rPr>
          <w:rFonts w:ascii="Source Sans Pro" w:hAnsi="Source Sans Pro"/>
          <w:sz w:val="22"/>
          <w:szCs w:val="22"/>
          <w:lang w:val="en-US"/>
        </w:rPr>
        <w:t xml:space="preserve"> and deprivations</w:t>
      </w:r>
      <w:r w:rsidRPr="00392C0E">
        <w:rPr>
          <w:rFonts w:ascii="Source Sans Pro" w:hAnsi="Source Sans Pro"/>
          <w:sz w:val="22"/>
          <w:szCs w:val="22"/>
          <w:lang w:val="en-US"/>
        </w:rPr>
        <w:t xml:space="preserve"> </w:t>
      </w:r>
      <w:r w:rsidR="004E15F7" w:rsidRPr="00392C0E">
        <w:rPr>
          <w:rFonts w:ascii="Source Sans Pro" w:hAnsi="Source Sans Pro"/>
          <w:sz w:val="22"/>
          <w:szCs w:val="22"/>
          <w:lang w:val="en-US"/>
        </w:rPr>
        <w:t>of</w:t>
      </w:r>
      <w:r w:rsidR="004C231F" w:rsidRPr="00392C0E">
        <w:rPr>
          <w:rFonts w:ascii="Source Sans Pro" w:hAnsi="Source Sans Pro"/>
          <w:sz w:val="22"/>
          <w:szCs w:val="22"/>
          <w:lang w:val="en-US"/>
        </w:rPr>
        <w:t xml:space="preserve"> women and girls</w:t>
      </w:r>
      <w:r w:rsidR="004E15F7" w:rsidRPr="00392C0E">
        <w:rPr>
          <w:rFonts w:ascii="Source Sans Pro" w:hAnsi="Source Sans Pro"/>
          <w:sz w:val="22"/>
          <w:szCs w:val="22"/>
          <w:lang w:val="en-US"/>
        </w:rPr>
        <w:t>’ basic rights</w:t>
      </w:r>
      <w:r w:rsidR="004C231F" w:rsidRPr="00392C0E">
        <w:rPr>
          <w:rFonts w:ascii="Source Sans Pro" w:hAnsi="Source Sans Pro"/>
          <w:sz w:val="22"/>
          <w:szCs w:val="22"/>
          <w:lang w:val="en-US"/>
        </w:rPr>
        <w:t xml:space="preserve"> </w:t>
      </w:r>
      <w:r w:rsidRPr="00392C0E">
        <w:rPr>
          <w:rFonts w:ascii="Source Sans Pro" w:hAnsi="Source Sans Pro"/>
          <w:sz w:val="22"/>
          <w:szCs w:val="22"/>
          <w:lang w:val="en-US"/>
        </w:rPr>
        <w:t xml:space="preserve">include denial of school (and university) above age 12, denial of the provision of health training to women and girls (including </w:t>
      </w:r>
      <w:r w:rsidRPr="00392C0E">
        <w:rPr>
          <w:rFonts w:ascii="Source Sans Pro" w:hAnsi="Source Sans Pro"/>
          <w:sz w:val="22"/>
          <w:szCs w:val="22"/>
          <w:lang w:val="en-US"/>
        </w:rPr>
        <w:lastRenderedPageBreak/>
        <w:t>midwifery and nursing), and the denial of healthcare</w:t>
      </w:r>
      <w:r w:rsidR="003750E0" w:rsidRPr="00392C0E">
        <w:rPr>
          <w:rFonts w:ascii="Source Sans Pro" w:hAnsi="Source Sans Pro"/>
          <w:sz w:val="22"/>
          <w:szCs w:val="22"/>
          <w:lang w:val="en-US"/>
        </w:rPr>
        <w:t>.</w:t>
      </w:r>
      <w:r w:rsidRPr="00392C0E">
        <w:rPr>
          <w:rFonts w:ascii="Source Sans Pro" w:hAnsi="Source Sans Pro"/>
          <w:sz w:val="22"/>
          <w:szCs w:val="22"/>
          <w:lang w:val="en-US"/>
        </w:rPr>
        <w:t xml:space="preserve"> There are multiple additional undue restrictions and prohibitions that severely impact, repress, and prevent women’s access to </w:t>
      </w:r>
      <w:r w:rsidR="008442AC" w:rsidRPr="00392C0E">
        <w:rPr>
          <w:rFonts w:ascii="Source Sans Pro" w:hAnsi="Source Sans Pro"/>
          <w:sz w:val="22"/>
          <w:szCs w:val="22"/>
          <w:lang w:val="en-US"/>
        </w:rPr>
        <w:t xml:space="preserve">civic, </w:t>
      </w:r>
      <w:r w:rsidRPr="00392C0E">
        <w:rPr>
          <w:rFonts w:ascii="Source Sans Pro" w:hAnsi="Source Sans Pro"/>
          <w:sz w:val="22"/>
          <w:szCs w:val="22"/>
          <w:lang w:val="en-US"/>
        </w:rPr>
        <w:t>social and public life</w:t>
      </w:r>
      <w:r w:rsidR="00165EB9" w:rsidRPr="00392C0E">
        <w:rPr>
          <w:rFonts w:ascii="Source Sans Pro" w:hAnsi="Source Sans Pro"/>
          <w:sz w:val="22"/>
          <w:szCs w:val="22"/>
          <w:lang w:val="en-US"/>
        </w:rPr>
        <w:t xml:space="preserve"> in Afghanistan</w:t>
      </w:r>
      <w:r w:rsidRPr="00392C0E">
        <w:rPr>
          <w:rFonts w:ascii="Source Sans Pro" w:hAnsi="Source Sans Pro"/>
          <w:sz w:val="22"/>
          <w:szCs w:val="22"/>
          <w:lang w:val="en-US"/>
        </w:rPr>
        <w:t xml:space="preserve">. </w:t>
      </w:r>
    </w:p>
    <w:p w14:paraId="28461BD2" w14:textId="31BCDB06" w:rsidR="00071CEC" w:rsidRPr="00392C0E" w:rsidRDefault="004E0986" w:rsidP="00FA2CF0">
      <w:pPr>
        <w:jc w:val="both"/>
        <w:rPr>
          <w:rFonts w:ascii="Source Sans Pro" w:hAnsi="Source Sans Pro"/>
          <w:sz w:val="22"/>
          <w:szCs w:val="22"/>
          <w:lang w:val="en-US"/>
        </w:rPr>
      </w:pPr>
      <w:r w:rsidRPr="00392C0E">
        <w:rPr>
          <w:rFonts w:ascii="Source Sans Pro" w:hAnsi="Source Sans Pro"/>
          <w:sz w:val="22"/>
          <w:szCs w:val="22"/>
          <w:lang w:val="en-US"/>
        </w:rPr>
        <w:t>One of the main tools the Taliban use to administer the system of gender apartheid</w:t>
      </w:r>
      <w:r w:rsidR="008442AC" w:rsidRPr="00392C0E">
        <w:rPr>
          <w:rFonts w:ascii="Source Sans Pro" w:hAnsi="Source Sans Pro"/>
          <w:sz w:val="22"/>
          <w:szCs w:val="22"/>
          <w:lang w:val="en-US"/>
        </w:rPr>
        <w:t xml:space="preserve"> and repress women’s freedoms</w:t>
      </w:r>
      <w:r w:rsidRPr="00392C0E">
        <w:rPr>
          <w:rFonts w:ascii="Source Sans Pro" w:hAnsi="Source Sans Pro"/>
          <w:sz w:val="22"/>
          <w:szCs w:val="22"/>
          <w:lang w:val="en-US"/>
        </w:rPr>
        <w:t xml:space="preserve"> is the </w:t>
      </w:r>
      <w:r w:rsidR="00A9137F" w:rsidRPr="00392C0E">
        <w:rPr>
          <w:rFonts w:ascii="Source Sans Pro" w:hAnsi="Source Sans Pro"/>
          <w:i/>
          <w:iCs/>
          <w:sz w:val="22"/>
          <w:szCs w:val="22"/>
          <w:lang w:val="en-US"/>
        </w:rPr>
        <w:t>Propagation of Virtue and Prevention of Vice Law</w:t>
      </w:r>
      <w:r w:rsidR="00A9137F" w:rsidRPr="00392C0E">
        <w:rPr>
          <w:rFonts w:ascii="Source Sans Pro" w:hAnsi="Source Sans Pro"/>
          <w:sz w:val="22"/>
          <w:szCs w:val="22"/>
          <w:lang w:val="en-US"/>
        </w:rPr>
        <w:t xml:space="preserve"> that was issued on 21 August 2024</w:t>
      </w:r>
      <w:r w:rsidR="006D04A7" w:rsidRPr="00392C0E">
        <w:rPr>
          <w:rFonts w:ascii="Source Sans Pro" w:hAnsi="Source Sans Pro"/>
          <w:sz w:val="22"/>
          <w:szCs w:val="22"/>
          <w:lang w:val="en-US"/>
        </w:rPr>
        <w:t>, often referred to as the ‘morality’ law</w:t>
      </w:r>
      <w:r w:rsidR="00A9137F" w:rsidRPr="00392C0E">
        <w:rPr>
          <w:rFonts w:ascii="Source Sans Pro" w:hAnsi="Source Sans Pro"/>
          <w:i/>
          <w:iCs/>
          <w:sz w:val="22"/>
          <w:szCs w:val="22"/>
          <w:lang w:val="en-US"/>
        </w:rPr>
        <w:t>.</w:t>
      </w:r>
      <w:r w:rsidR="00A9137F" w:rsidRPr="00392C0E">
        <w:rPr>
          <w:rStyle w:val="FootnoteReference"/>
          <w:rFonts w:ascii="Source Sans Pro" w:hAnsi="Source Sans Pro"/>
          <w:i/>
          <w:iCs/>
          <w:sz w:val="22"/>
          <w:szCs w:val="22"/>
          <w:lang w:val="en-US"/>
        </w:rPr>
        <w:footnoteReference w:id="2"/>
      </w:r>
      <w:r w:rsidR="006D04A7" w:rsidRPr="00392C0E">
        <w:rPr>
          <w:rFonts w:ascii="Source Sans Pro" w:hAnsi="Source Sans Pro"/>
          <w:i/>
          <w:iCs/>
          <w:sz w:val="22"/>
          <w:szCs w:val="22"/>
          <w:lang w:val="en-US"/>
        </w:rPr>
        <w:t xml:space="preserve"> </w:t>
      </w:r>
      <w:r w:rsidR="006D04A7" w:rsidRPr="00392C0E">
        <w:rPr>
          <w:rFonts w:ascii="Source Sans Pro" w:hAnsi="Source Sans Pro"/>
          <w:sz w:val="22"/>
          <w:szCs w:val="22"/>
          <w:lang w:val="en-US"/>
        </w:rPr>
        <w:t>The law is enforced by the so-called ‘morality police’ who work for the Ministry for the Propagation of Virtue and Prevention of Vice (MPVPV).</w:t>
      </w:r>
      <w:r w:rsidR="001A5B5D" w:rsidRPr="00392C0E">
        <w:rPr>
          <w:rFonts w:ascii="Source Sans Pro" w:hAnsi="Source Sans Pro"/>
          <w:sz w:val="22"/>
          <w:szCs w:val="22"/>
          <w:lang w:val="en-US"/>
        </w:rPr>
        <w:t xml:space="preserve"> </w:t>
      </w:r>
      <w:r w:rsidR="008442AC" w:rsidRPr="00392C0E">
        <w:rPr>
          <w:rFonts w:ascii="Source Sans Pro" w:hAnsi="Source Sans Pro"/>
          <w:sz w:val="22"/>
          <w:szCs w:val="22"/>
          <w:lang w:val="en-US"/>
        </w:rPr>
        <w:t xml:space="preserve">This </w:t>
      </w:r>
      <w:r w:rsidR="00A06886" w:rsidRPr="00392C0E">
        <w:rPr>
          <w:rFonts w:ascii="Source Sans Pro" w:hAnsi="Source Sans Pro"/>
          <w:sz w:val="22"/>
          <w:szCs w:val="22"/>
          <w:lang w:val="en-US"/>
        </w:rPr>
        <w:t>reinforces</w:t>
      </w:r>
      <w:r w:rsidR="008442AC" w:rsidRPr="00392C0E">
        <w:rPr>
          <w:rFonts w:ascii="Source Sans Pro" w:hAnsi="Source Sans Pro"/>
          <w:sz w:val="22"/>
          <w:szCs w:val="22"/>
          <w:lang w:val="en-US"/>
        </w:rPr>
        <w:t xml:space="preserve"> an environment of </w:t>
      </w:r>
      <w:r w:rsidR="00A06886" w:rsidRPr="00392C0E">
        <w:rPr>
          <w:rFonts w:ascii="Source Sans Pro" w:hAnsi="Source Sans Pro"/>
          <w:sz w:val="22"/>
          <w:szCs w:val="22"/>
          <w:lang w:val="en-US"/>
        </w:rPr>
        <w:t>pervasive</w:t>
      </w:r>
      <w:r w:rsidR="008442AC" w:rsidRPr="00392C0E">
        <w:rPr>
          <w:rFonts w:ascii="Source Sans Pro" w:hAnsi="Source Sans Pro"/>
          <w:sz w:val="22"/>
          <w:szCs w:val="22"/>
          <w:lang w:val="en-US"/>
        </w:rPr>
        <w:t xml:space="preserve"> fear, surveillance and self-censorship</w:t>
      </w:r>
      <w:r w:rsidR="00A06886" w:rsidRPr="00392C0E">
        <w:rPr>
          <w:rFonts w:ascii="Source Sans Pro" w:hAnsi="Source Sans Pro"/>
          <w:sz w:val="22"/>
          <w:szCs w:val="22"/>
          <w:lang w:val="en-US"/>
        </w:rPr>
        <w:t>, where anyone at any time can be subject</w:t>
      </w:r>
      <w:r w:rsidR="00FD230E" w:rsidRPr="00392C0E">
        <w:rPr>
          <w:rFonts w:ascii="Source Sans Pro" w:hAnsi="Source Sans Pro"/>
          <w:sz w:val="22"/>
          <w:szCs w:val="22"/>
          <w:lang w:val="en-US"/>
        </w:rPr>
        <w:t>ed</w:t>
      </w:r>
      <w:r w:rsidR="00A06886" w:rsidRPr="00392C0E">
        <w:rPr>
          <w:rFonts w:ascii="Source Sans Pro" w:hAnsi="Source Sans Pro"/>
          <w:sz w:val="22"/>
          <w:szCs w:val="22"/>
          <w:lang w:val="en-US"/>
        </w:rPr>
        <w:t xml:space="preserve"> to arbitrary and severe punishment, and virtually making any association impossible in public</w:t>
      </w:r>
      <w:r w:rsidR="00FD230E" w:rsidRPr="00392C0E">
        <w:rPr>
          <w:rFonts w:ascii="Source Sans Pro" w:hAnsi="Source Sans Pro"/>
          <w:sz w:val="22"/>
          <w:szCs w:val="22"/>
          <w:lang w:val="en-US"/>
        </w:rPr>
        <w:t xml:space="preserve"> and private</w:t>
      </w:r>
      <w:r w:rsidR="00A06886" w:rsidRPr="00392C0E">
        <w:rPr>
          <w:rFonts w:ascii="Source Sans Pro" w:hAnsi="Source Sans Pro"/>
          <w:sz w:val="22"/>
          <w:szCs w:val="22"/>
          <w:lang w:val="en-US"/>
        </w:rPr>
        <w:t xml:space="preserve"> spaces</w:t>
      </w:r>
      <w:r w:rsidR="008442AC" w:rsidRPr="00392C0E">
        <w:rPr>
          <w:rFonts w:ascii="Source Sans Pro" w:hAnsi="Source Sans Pro"/>
          <w:sz w:val="22"/>
          <w:szCs w:val="22"/>
          <w:lang w:val="en-US"/>
        </w:rPr>
        <w:t>.</w:t>
      </w:r>
      <w:r w:rsidR="00A06886" w:rsidRPr="00392C0E">
        <w:rPr>
          <w:rStyle w:val="FootnoteReference"/>
          <w:rFonts w:ascii="Source Sans Pro" w:hAnsi="Source Sans Pro"/>
          <w:sz w:val="22"/>
          <w:szCs w:val="22"/>
          <w:lang w:val="en-US"/>
        </w:rPr>
        <w:footnoteReference w:id="3"/>
      </w:r>
      <w:r w:rsidR="008442AC" w:rsidRPr="00392C0E">
        <w:rPr>
          <w:rFonts w:ascii="Source Sans Pro" w:hAnsi="Source Sans Pro"/>
          <w:sz w:val="22"/>
          <w:szCs w:val="22"/>
          <w:lang w:val="en-US"/>
        </w:rPr>
        <w:t xml:space="preserve"> </w:t>
      </w:r>
      <w:r w:rsidR="006D5A1E" w:rsidRPr="00392C0E">
        <w:rPr>
          <w:rFonts w:ascii="Source Sans Pro" w:hAnsi="Source Sans Pro"/>
          <w:sz w:val="22"/>
          <w:szCs w:val="22"/>
          <w:lang w:val="en-US"/>
        </w:rPr>
        <w:t>Taliban officials frequently refer to</w:t>
      </w:r>
      <w:r w:rsidR="00E66300" w:rsidRPr="00392C0E">
        <w:rPr>
          <w:rFonts w:ascii="Source Sans Pro" w:hAnsi="Source Sans Pro"/>
          <w:sz w:val="22"/>
          <w:szCs w:val="22"/>
          <w:lang w:val="en-US"/>
        </w:rPr>
        <w:t xml:space="preserve"> </w:t>
      </w:r>
      <w:r w:rsidR="00C236F2" w:rsidRPr="00392C0E">
        <w:rPr>
          <w:rFonts w:ascii="Source Sans Pro" w:hAnsi="Source Sans Pro"/>
          <w:sz w:val="22"/>
          <w:szCs w:val="22"/>
          <w:lang w:val="en-US"/>
        </w:rPr>
        <w:t xml:space="preserve">‘Afghan values’ </w:t>
      </w:r>
      <w:r w:rsidR="00E2500E" w:rsidRPr="00392C0E">
        <w:rPr>
          <w:rFonts w:ascii="Source Sans Pro" w:hAnsi="Source Sans Pro"/>
          <w:sz w:val="22"/>
          <w:szCs w:val="22"/>
          <w:lang w:val="en-US"/>
        </w:rPr>
        <w:t>and ‘Islamic values’ to justify policies</w:t>
      </w:r>
      <w:r w:rsidR="00E60413" w:rsidRPr="00392C0E">
        <w:rPr>
          <w:rFonts w:ascii="Source Sans Pro" w:hAnsi="Source Sans Pro"/>
          <w:sz w:val="22"/>
          <w:szCs w:val="22"/>
          <w:lang w:val="en-US"/>
        </w:rPr>
        <w:t>, restrictions and punishments,</w:t>
      </w:r>
      <w:r w:rsidR="00E2500E" w:rsidRPr="00392C0E">
        <w:rPr>
          <w:rFonts w:ascii="Source Sans Pro" w:hAnsi="Source Sans Pro"/>
          <w:sz w:val="22"/>
          <w:szCs w:val="22"/>
          <w:lang w:val="en-US"/>
        </w:rPr>
        <w:t xml:space="preserve"> that</w:t>
      </w:r>
      <w:r w:rsidR="00E66633" w:rsidRPr="00392C0E">
        <w:rPr>
          <w:rFonts w:ascii="Source Sans Pro" w:hAnsi="Source Sans Pro"/>
          <w:sz w:val="22"/>
          <w:szCs w:val="22"/>
          <w:lang w:val="en-US"/>
        </w:rPr>
        <w:t xml:space="preserve"> reflect Taliban’s extreme interpretations</w:t>
      </w:r>
      <w:r w:rsidR="003A0670" w:rsidRPr="00392C0E">
        <w:rPr>
          <w:rFonts w:ascii="Source Sans Pro" w:hAnsi="Source Sans Pro"/>
          <w:sz w:val="22"/>
          <w:szCs w:val="22"/>
          <w:lang w:val="en-US"/>
        </w:rPr>
        <w:t xml:space="preserve"> of local culture and religion</w:t>
      </w:r>
      <w:r w:rsidR="00E2500E" w:rsidRPr="00392C0E">
        <w:rPr>
          <w:rFonts w:ascii="Source Sans Pro" w:hAnsi="Source Sans Pro"/>
          <w:sz w:val="22"/>
          <w:szCs w:val="22"/>
          <w:lang w:val="en-US"/>
        </w:rPr>
        <w:t>.</w:t>
      </w:r>
      <w:r w:rsidR="00E66633" w:rsidRPr="00392C0E">
        <w:rPr>
          <w:rFonts w:ascii="Source Sans Pro" w:hAnsi="Source Sans Pro"/>
          <w:sz w:val="22"/>
          <w:szCs w:val="22"/>
          <w:lang w:val="en-US"/>
        </w:rPr>
        <w:t xml:space="preserve"> For example:</w:t>
      </w:r>
      <w:r w:rsidR="002F32A1" w:rsidRPr="00392C0E">
        <w:rPr>
          <w:rFonts w:ascii="Source Sans Pro" w:hAnsi="Source Sans Pro"/>
          <w:sz w:val="22"/>
          <w:szCs w:val="22"/>
          <w:lang w:val="en-US"/>
        </w:rPr>
        <w:t xml:space="preserve"> </w:t>
      </w:r>
    </w:p>
    <w:p w14:paraId="496B9FF2" w14:textId="352B49C6" w:rsidR="00F24B01" w:rsidRPr="00392C0E" w:rsidRDefault="00F24B01" w:rsidP="005A7790">
      <w:pPr>
        <w:pStyle w:val="ListParagraph"/>
        <w:numPr>
          <w:ilvl w:val="0"/>
          <w:numId w:val="5"/>
        </w:numPr>
        <w:jc w:val="both"/>
        <w:rPr>
          <w:rFonts w:ascii="Source Sans Pro" w:hAnsi="Source Sans Pro"/>
          <w:sz w:val="22"/>
          <w:szCs w:val="22"/>
          <w:lang w:val="en-US"/>
        </w:rPr>
      </w:pPr>
      <w:r w:rsidRPr="00392C0E">
        <w:rPr>
          <w:rFonts w:ascii="Source Sans Pro" w:hAnsi="Source Sans Pro"/>
          <w:sz w:val="22"/>
          <w:szCs w:val="22"/>
          <w:lang w:val="en-US"/>
        </w:rPr>
        <w:t xml:space="preserve">When discussing the </w:t>
      </w:r>
      <w:r w:rsidR="00AF3F07" w:rsidRPr="00392C0E">
        <w:rPr>
          <w:rFonts w:ascii="Source Sans Pro" w:hAnsi="Source Sans Pro"/>
          <w:i/>
          <w:iCs/>
          <w:sz w:val="22"/>
          <w:szCs w:val="22"/>
          <w:lang w:val="en-US"/>
        </w:rPr>
        <w:t>Propagation of Virtue and Prevention of Vice Law</w:t>
      </w:r>
      <w:r w:rsidRPr="00392C0E">
        <w:rPr>
          <w:rFonts w:ascii="Source Sans Pro" w:hAnsi="Source Sans Pro"/>
          <w:sz w:val="22"/>
          <w:szCs w:val="22"/>
          <w:lang w:val="en-US"/>
        </w:rPr>
        <w:t xml:space="preserve">, Taliban deputy spokesman </w:t>
      </w:r>
      <w:proofErr w:type="spellStart"/>
      <w:r w:rsidRPr="00392C0E">
        <w:rPr>
          <w:rFonts w:ascii="Source Sans Pro" w:hAnsi="Source Sans Pro"/>
          <w:sz w:val="22"/>
          <w:szCs w:val="22"/>
          <w:lang w:val="en-US"/>
        </w:rPr>
        <w:t>Hamdullah</w:t>
      </w:r>
      <w:proofErr w:type="spellEnd"/>
      <w:r w:rsidRPr="00392C0E">
        <w:rPr>
          <w:rFonts w:ascii="Source Sans Pro" w:hAnsi="Source Sans Pro"/>
          <w:sz w:val="22"/>
          <w:szCs w:val="22"/>
          <w:lang w:val="en-US"/>
        </w:rPr>
        <w:t xml:space="preserve"> Fitrat said ‘The </w:t>
      </w:r>
      <w:r w:rsidRPr="00392C0E">
        <w:rPr>
          <w:rFonts w:ascii="Source Sans Pro" w:hAnsi="Source Sans Pro"/>
          <w:b/>
          <w:bCs/>
          <w:sz w:val="22"/>
          <w:szCs w:val="22"/>
          <w:lang w:val="en-US"/>
        </w:rPr>
        <w:t xml:space="preserve">values </w:t>
      </w:r>
      <w:r w:rsidRPr="00392C0E">
        <w:rPr>
          <w:rFonts w:ascii="Source Sans Pro" w:hAnsi="Source Sans Pro"/>
          <w:sz w:val="22"/>
          <w:szCs w:val="22"/>
          <w:lang w:val="en-US"/>
        </w:rPr>
        <w:t>laid out in the law are accepted in Afghan society’</w:t>
      </w:r>
      <w:r w:rsidRPr="00392C0E">
        <w:rPr>
          <w:rStyle w:val="FootnoteReference"/>
          <w:rFonts w:ascii="Source Sans Pro" w:hAnsi="Source Sans Pro"/>
          <w:sz w:val="22"/>
          <w:szCs w:val="22"/>
          <w:lang w:val="en-US"/>
        </w:rPr>
        <w:footnoteReference w:id="4"/>
      </w:r>
      <w:r w:rsidR="006F0553" w:rsidRPr="00392C0E">
        <w:rPr>
          <w:rFonts w:ascii="Source Sans Pro" w:hAnsi="Source Sans Pro"/>
          <w:sz w:val="22"/>
          <w:szCs w:val="22"/>
          <w:lang w:val="en-US"/>
        </w:rPr>
        <w:t xml:space="preserve"> </w:t>
      </w:r>
      <w:r w:rsidR="006F0553" w:rsidRPr="00392C0E">
        <w:rPr>
          <w:rFonts w:ascii="Source Sans Pro" w:hAnsi="Source Sans Pro" w:cs="Times New Roman"/>
          <w:sz w:val="22"/>
          <w:szCs w:val="22"/>
          <w:lang w:val="en-US"/>
        </w:rPr>
        <w:t xml:space="preserve">However, this law, as with other decrees imposed by de-facto Taliban authorities, has been introduced </w:t>
      </w:r>
      <w:r w:rsidR="00E60413" w:rsidRPr="00392C0E">
        <w:rPr>
          <w:rFonts w:ascii="Source Sans Pro" w:hAnsi="Source Sans Pro" w:cs="Times New Roman"/>
          <w:sz w:val="22"/>
          <w:szCs w:val="22"/>
          <w:lang w:val="en-US"/>
        </w:rPr>
        <w:t xml:space="preserve">following </w:t>
      </w:r>
      <w:r w:rsidR="004E15F7" w:rsidRPr="00392C0E">
        <w:rPr>
          <w:rFonts w:ascii="Source Sans Pro" w:hAnsi="Source Sans Pro" w:cs="Times New Roman"/>
          <w:sz w:val="22"/>
          <w:szCs w:val="22"/>
          <w:lang w:val="en-US"/>
        </w:rPr>
        <w:t xml:space="preserve">a </w:t>
      </w:r>
      <w:r w:rsidR="00E60413" w:rsidRPr="00392C0E">
        <w:rPr>
          <w:rFonts w:ascii="Source Sans Pro" w:hAnsi="Source Sans Pro" w:cs="Times New Roman"/>
          <w:sz w:val="22"/>
          <w:szCs w:val="22"/>
          <w:lang w:val="en-US"/>
        </w:rPr>
        <w:t xml:space="preserve">closed process, </w:t>
      </w:r>
      <w:r w:rsidR="006F0553" w:rsidRPr="00392C0E">
        <w:rPr>
          <w:rFonts w:ascii="Source Sans Pro" w:hAnsi="Source Sans Pro" w:cs="Times New Roman"/>
          <w:sz w:val="22"/>
          <w:szCs w:val="22"/>
          <w:lang w:val="en-US"/>
        </w:rPr>
        <w:t xml:space="preserve">without any possibility of public </w:t>
      </w:r>
      <w:r w:rsidR="006F0553" w:rsidRPr="00392C0E">
        <w:rPr>
          <w:rFonts w:ascii="Source Sans Pro" w:hAnsi="Source Sans Pro" w:cs="Times New Roman"/>
          <w:sz w:val="22"/>
          <w:szCs w:val="22"/>
        </w:rPr>
        <w:t>consultation</w:t>
      </w:r>
      <w:r w:rsidR="006F0553" w:rsidRPr="00392C0E">
        <w:rPr>
          <w:rFonts w:ascii="Source Sans Pro" w:hAnsi="Source Sans Pro" w:cs="Times New Roman"/>
          <w:sz w:val="22"/>
          <w:szCs w:val="22"/>
          <w:lang w:val="en-US"/>
        </w:rPr>
        <w:t xml:space="preserve"> and in an environment of suppressed dissent</w:t>
      </w:r>
      <w:r w:rsidR="006F0553" w:rsidRPr="00392C0E">
        <w:rPr>
          <w:rFonts w:ascii="Source Sans Pro" w:hAnsi="Source Sans Pro" w:cs="Times New Roman"/>
          <w:sz w:val="22"/>
          <w:szCs w:val="22"/>
        </w:rPr>
        <w:t>.</w:t>
      </w:r>
      <w:r w:rsidR="003750E0" w:rsidRPr="00392C0E">
        <w:rPr>
          <w:rStyle w:val="FootnoteReference"/>
          <w:rFonts w:ascii="Source Sans Pro" w:hAnsi="Source Sans Pro" w:cs="Times New Roman"/>
          <w:sz w:val="22"/>
          <w:szCs w:val="22"/>
        </w:rPr>
        <w:footnoteReference w:id="5"/>
      </w:r>
    </w:p>
    <w:p w14:paraId="0DA1E679" w14:textId="3D78413D" w:rsidR="00F35AF9" w:rsidRPr="00392C0E" w:rsidRDefault="00EC4411" w:rsidP="005A7790">
      <w:pPr>
        <w:pStyle w:val="ListParagraph"/>
        <w:numPr>
          <w:ilvl w:val="0"/>
          <w:numId w:val="5"/>
        </w:numPr>
        <w:jc w:val="both"/>
        <w:rPr>
          <w:rFonts w:ascii="Source Sans Pro" w:hAnsi="Source Sans Pro"/>
          <w:sz w:val="22"/>
          <w:szCs w:val="22"/>
          <w:lang w:val="en-US"/>
        </w:rPr>
      </w:pPr>
      <w:r w:rsidRPr="00392C0E">
        <w:rPr>
          <w:rFonts w:ascii="Source Sans Pro" w:hAnsi="Source Sans Pro"/>
          <w:sz w:val="22"/>
          <w:szCs w:val="22"/>
          <w:lang w:val="en-US"/>
        </w:rPr>
        <w:t>Discussing restrictions on media, the Taliban’s director of state media explained ‘if someone goes against the rules by broadcasting content against our</w:t>
      </w:r>
      <w:r w:rsidRPr="00392C0E">
        <w:rPr>
          <w:rFonts w:ascii="Source Sans Pro" w:hAnsi="Source Sans Pro"/>
          <w:b/>
          <w:sz w:val="22"/>
          <w:szCs w:val="22"/>
          <w:lang w:val="en-US"/>
        </w:rPr>
        <w:t xml:space="preserve"> values</w:t>
      </w:r>
      <w:r w:rsidRPr="00392C0E">
        <w:rPr>
          <w:rFonts w:ascii="Source Sans Pro" w:hAnsi="Source Sans Pro"/>
          <w:sz w:val="22"/>
          <w:szCs w:val="22"/>
          <w:lang w:val="en-US"/>
        </w:rPr>
        <w:t>, they will face consequences’</w:t>
      </w:r>
      <w:r w:rsidRPr="00392C0E">
        <w:rPr>
          <w:rStyle w:val="FootnoteReference"/>
          <w:rFonts w:ascii="Source Sans Pro" w:hAnsi="Source Sans Pro"/>
          <w:sz w:val="22"/>
          <w:szCs w:val="22"/>
          <w:lang w:val="en-US"/>
        </w:rPr>
        <w:footnoteReference w:id="6"/>
      </w:r>
    </w:p>
    <w:p w14:paraId="5D9B08AC" w14:textId="4BBB18B4" w:rsidR="005A7790" w:rsidRPr="00392C0E" w:rsidRDefault="004E15F7" w:rsidP="001255CD">
      <w:pPr>
        <w:pStyle w:val="ListParagraph"/>
        <w:numPr>
          <w:ilvl w:val="0"/>
          <w:numId w:val="5"/>
        </w:numPr>
        <w:jc w:val="both"/>
        <w:rPr>
          <w:rFonts w:ascii="Source Sans Pro" w:hAnsi="Source Sans Pro"/>
          <w:sz w:val="22"/>
          <w:szCs w:val="22"/>
          <w:lang w:val="en-US"/>
        </w:rPr>
      </w:pPr>
      <w:r w:rsidRPr="00392C0E">
        <w:rPr>
          <w:rFonts w:ascii="Source Sans Pro" w:hAnsi="Source Sans Pro"/>
          <w:sz w:val="22"/>
          <w:szCs w:val="22"/>
          <w:lang w:val="en-US"/>
        </w:rPr>
        <w:t>Taliban officials explained imposing p</w:t>
      </w:r>
      <w:r w:rsidR="00A4006B" w:rsidRPr="00392C0E">
        <w:rPr>
          <w:rFonts w:ascii="Source Sans Pro" w:hAnsi="Source Sans Pro"/>
          <w:sz w:val="22"/>
          <w:szCs w:val="22"/>
          <w:lang w:val="en-US"/>
        </w:rPr>
        <w:t xml:space="preserve">eriodic internet blockages </w:t>
      </w:r>
      <w:r w:rsidR="000B0A3C" w:rsidRPr="00392C0E">
        <w:rPr>
          <w:rFonts w:ascii="Source Sans Pro" w:hAnsi="Source Sans Pro"/>
          <w:sz w:val="22"/>
          <w:szCs w:val="22"/>
          <w:lang w:val="en-US"/>
        </w:rPr>
        <w:t xml:space="preserve">as </w:t>
      </w:r>
      <w:r w:rsidRPr="00392C0E">
        <w:rPr>
          <w:rFonts w:ascii="Source Sans Pro" w:hAnsi="Source Sans Pro"/>
          <w:sz w:val="22"/>
          <w:szCs w:val="22"/>
          <w:lang w:val="en-US"/>
        </w:rPr>
        <w:t xml:space="preserve">aimed </w:t>
      </w:r>
      <w:r w:rsidR="000B0A3C" w:rsidRPr="00392C0E">
        <w:rPr>
          <w:rFonts w:ascii="Source Sans Pro" w:hAnsi="Source Sans Pro"/>
          <w:sz w:val="22"/>
          <w:szCs w:val="22"/>
          <w:lang w:val="en-US"/>
        </w:rPr>
        <w:t xml:space="preserve">to </w:t>
      </w:r>
      <w:r w:rsidR="00BF3A3D" w:rsidRPr="00392C0E">
        <w:rPr>
          <w:rFonts w:ascii="Source Sans Pro" w:hAnsi="Source Sans Pro"/>
          <w:sz w:val="22"/>
          <w:szCs w:val="22"/>
          <w:lang w:val="en-US"/>
        </w:rPr>
        <w:t>prevent ‘</w:t>
      </w:r>
      <w:r w:rsidR="00BF3A3D" w:rsidRPr="00392C0E">
        <w:rPr>
          <w:rFonts w:ascii="Source Sans Pro" w:hAnsi="Source Sans Pro"/>
          <w:b/>
          <w:sz w:val="22"/>
          <w:szCs w:val="22"/>
          <w:lang w:val="en-US"/>
        </w:rPr>
        <w:t>immorality</w:t>
      </w:r>
      <w:r w:rsidR="00BF3A3D" w:rsidRPr="00392C0E">
        <w:rPr>
          <w:rFonts w:ascii="Source Sans Pro" w:hAnsi="Source Sans Pro"/>
          <w:sz w:val="22"/>
          <w:szCs w:val="22"/>
          <w:lang w:val="en-US"/>
        </w:rPr>
        <w:t>’</w:t>
      </w:r>
      <w:r w:rsidR="00F35AF9" w:rsidRPr="00392C0E">
        <w:rPr>
          <w:rStyle w:val="FootnoteReference"/>
          <w:rFonts w:ascii="Source Sans Pro" w:hAnsi="Source Sans Pro"/>
          <w:sz w:val="22"/>
          <w:szCs w:val="22"/>
          <w:lang w:val="en-US"/>
        </w:rPr>
        <w:footnoteReference w:id="7"/>
      </w:r>
    </w:p>
    <w:p w14:paraId="7E94EC20" w14:textId="0978E6C2" w:rsidR="00897034" w:rsidRPr="00392C0E" w:rsidRDefault="002167A3" w:rsidP="00FC7164">
      <w:pPr>
        <w:jc w:val="both"/>
        <w:rPr>
          <w:rFonts w:ascii="Source Sans Pro" w:hAnsi="Source Sans Pro"/>
          <w:sz w:val="22"/>
          <w:szCs w:val="22"/>
          <w:lang w:val="en-US"/>
        </w:rPr>
      </w:pPr>
      <w:r w:rsidRPr="00392C0E">
        <w:rPr>
          <w:rFonts w:ascii="Source Sans Pro" w:hAnsi="Source Sans Pro"/>
          <w:sz w:val="22"/>
          <w:szCs w:val="22"/>
          <w:lang w:val="en-US"/>
        </w:rPr>
        <w:t xml:space="preserve">While the situation in Afghanistan is particularly extreme, </w:t>
      </w:r>
      <w:r w:rsidR="00AF3F07" w:rsidRPr="00392C0E">
        <w:rPr>
          <w:rFonts w:ascii="Source Sans Pro" w:hAnsi="Source Sans Pro"/>
          <w:sz w:val="22"/>
          <w:szCs w:val="22"/>
          <w:lang w:val="en-US"/>
        </w:rPr>
        <w:t xml:space="preserve">we are concerned that </w:t>
      </w:r>
      <w:r w:rsidRPr="00392C0E">
        <w:rPr>
          <w:rFonts w:ascii="Source Sans Pro" w:hAnsi="Source Sans Pro"/>
          <w:sz w:val="22"/>
          <w:szCs w:val="22"/>
          <w:lang w:val="en-US"/>
        </w:rPr>
        <w:t>justifications</w:t>
      </w:r>
      <w:r w:rsidR="004E15F7" w:rsidRPr="00392C0E">
        <w:rPr>
          <w:rFonts w:ascii="Source Sans Pro" w:hAnsi="Source Sans Pro"/>
          <w:sz w:val="22"/>
          <w:szCs w:val="22"/>
          <w:lang w:val="en-US"/>
        </w:rPr>
        <w:t xml:space="preserve"> </w:t>
      </w:r>
      <w:r w:rsidR="00FD230E" w:rsidRPr="00392C0E">
        <w:rPr>
          <w:rFonts w:ascii="Source Sans Pro" w:hAnsi="Source Sans Pro"/>
          <w:sz w:val="22"/>
          <w:szCs w:val="22"/>
          <w:lang w:val="en-US"/>
        </w:rPr>
        <w:t xml:space="preserve">on </w:t>
      </w:r>
      <w:r w:rsidR="004E15F7" w:rsidRPr="00392C0E">
        <w:rPr>
          <w:rFonts w:ascii="Source Sans Pro" w:hAnsi="Source Sans Pro"/>
          <w:sz w:val="22"/>
          <w:szCs w:val="22"/>
          <w:lang w:val="en-US"/>
        </w:rPr>
        <w:t>the pretext of morality</w:t>
      </w:r>
      <w:r w:rsidRPr="00392C0E">
        <w:rPr>
          <w:rFonts w:ascii="Source Sans Pro" w:hAnsi="Source Sans Pro"/>
          <w:sz w:val="22"/>
          <w:szCs w:val="22"/>
          <w:lang w:val="en-US"/>
        </w:rPr>
        <w:t xml:space="preserve"> are </w:t>
      </w:r>
      <w:r w:rsidR="00AF3F07" w:rsidRPr="00392C0E">
        <w:rPr>
          <w:rFonts w:ascii="Source Sans Pro" w:hAnsi="Source Sans Pro"/>
          <w:sz w:val="22"/>
          <w:szCs w:val="22"/>
          <w:lang w:val="en-US"/>
        </w:rPr>
        <w:t xml:space="preserve">increasingly applied </w:t>
      </w:r>
      <w:r w:rsidRPr="00392C0E">
        <w:rPr>
          <w:rFonts w:ascii="Source Sans Pro" w:hAnsi="Source Sans Pro"/>
          <w:sz w:val="22"/>
          <w:szCs w:val="22"/>
          <w:lang w:val="en-US"/>
        </w:rPr>
        <w:t xml:space="preserve">in </w:t>
      </w:r>
      <w:r w:rsidR="00FC7164" w:rsidRPr="00392C0E">
        <w:rPr>
          <w:rFonts w:ascii="Source Sans Pro" w:hAnsi="Source Sans Pro"/>
          <w:sz w:val="22"/>
          <w:szCs w:val="22"/>
          <w:lang w:val="en-US"/>
        </w:rPr>
        <w:t xml:space="preserve">many </w:t>
      </w:r>
      <w:r w:rsidRPr="00392C0E">
        <w:rPr>
          <w:rFonts w:ascii="Source Sans Pro" w:hAnsi="Source Sans Pro"/>
          <w:sz w:val="22"/>
          <w:szCs w:val="22"/>
          <w:lang w:val="en-US"/>
        </w:rPr>
        <w:t>other countries</w:t>
      </w:r>
      <w:r w:rsidR="001704D9" w:rsidRPr="00392C0E">
        <w:rPr>
          <w:rFonts w:ascii="Source Sans Pro" w:hAnsi="Source Sans Pro"/>
          <w:sz w:val="22"/>
          <w:szCs w:val="22"/>
          <w:lang w:val="en-US"/>
        </w:rPr>
        <w:t xml:space="preserve"> to limit women’s rights and freedoms</w:t>
      </w:r>
      <w:r w:rsidRPr="00392C0E">
        <w:rPr>
          <w:rFonts w:ascii="Source Sans Pro" w:hAnsi="Source Sans Pro"/>
          <w:sz w:val="22"/>
          <w:szCs w:val="22"/>
          <w:lang w:val="en-US"/>
        </w:rPr>
        <w:t xml:space="preserve">. </w:t>
      </w:r>
      <w:r w:rsidR="00A945F8" w:rsidRPr="00392C0E">
        <w:rPr>
          <w:rFonts w:ascii="Source Sans Pro" w:hAnsi="Source Sans Pro"/>
          <w:sz w:val="22"/>
          <w:szCs w:val="22"/>
          <w:lang w:val="en-US"/>
        </w:rPr>
        <w:t>The current situation in Afghanistan is an example of just how far such morality-based justifications can be take</w:t>
      </w:r>
      <w:r w:rsidR="00436719" w:rsidRPr="00392C0E">
        <w:rPr>
          <w:rFonts w:ascii="Source Sans Pro" w:hAnsi="Source Sans Pro"/>
          <w:sz w:val="22"/>
          <w:szCs w:val="22"/>
          <w:lang w:val="en-US"/>
        </w:rPr>
        <w:t>n</w:t>
      </w:r>
      <w:r w:rsidR="00FD230E" w:rsidRPr="00392C0E">
        <w:rPr>
          <w:rFonts w:ascii="Source Sans Pro" w:hAnsi="Source Sans Pro"/>
          <w:sz w:val="22"/>
          <w:szCs w:val="22"/>
          <w:lang w:val="en-US"/>
        </w:rPr>
        <w:t xml:space="preserve"> to suppress people’s freedoms</w:t>
      </w:r>
      <w:r w:rsidR="00A945F8" w:rsidRPr="00392C0E">
        <w:rPr>
          <w:rFonts w:ascii="Source Sans Pro" w:hAnsi="Source Sans Pro"/>
          <w:sz w:val="22"/>
          <w:szCs w:val="22"/>
          <w:lang w:val="en-US"/>
        </w:rPr>
        <w:t xml:space="preserve">. </w:t>
      </w:r>
      <w:r w:rsidR="00FC7164" w:rsidRPr="00392C0E">
        <w:rPr>
          <w:rFonts w:ascii="Source Sans Pro" w:hAnsi="Source Sans Pro"/>
          <w:sz w:val="22"/>
          <w:szCs w:val="22"/>
          <w:lang w:val="en-US"/>
        </w:rPr>
        <w:t>Also,</w:t>
      </w:r>
      <w:r w:rsidRPr="00392C0E">
        <w:rPr>
          <w:rFonts w:ascii="Source Sans Pro" w:hAnsi="Source Sans Pro"/>
          <w:sz w:val="22"/>
          <w:szCs w:val="22"/>
          <w:lang w:val="en-US"/>
        </w:rPr>
        <w:t xml:space="preserve"> </w:t>
      </w:r>
      <w:r w:rsidR="00FC7164" w:rsidRPr="00392C0E">
        <w:rPr>
          <w:rFonts w:ascii="Source Sans Pro" w:hAnsi="Source Sans Pro"/>
          <w:sz w:val="22"/>
          <w:szCs w:val="22"/>
          <w:lang w:val="en-US"/>
        </w:rPr>
        <w:t xml:space="preserve">as documented, </w:t>
      </w:r>
      <w:r w:rsidRPr="00392C0E">
        <w:rPr>
          <w:rFonts w:ascii="Source Sans Pro" w:hAnsi="Source Sans Pro"/>
          <w:sz w:val="22"/>
          <w:szCs w:val="22"/>
          <w:lang w:val="en-US"/>
        </w:rPr>
        <w:t xml:space="preserve">language around </w:t>
      </w:r>
      <w:r w:rsidR="00AF3F07" w:rsidRPr="00392C0E">
        <w:rPr>
          <w:rFonts w:ascii="Source Sans Pro" w:hAnsi="Source Sans Pro"/>
          <w:sz w:val="22"/>
          <w:szCs w:val="22"/>
          <w:lang w:val="en-US"/>
        </w:rPr>
        <w:t xml:space="preserve">gender-based </w:t>
      </w:r>
      <w:r w:rsidRPr="00392C0E">
        <w:rPr>
          <w:rFonts w:ascii="Source Sans Pro" w:hAnsi="Source Sans Pro"/>
          <w:sz w:val="22"/>
          <w:szCs w:val="22"/>
          <w:lang w:val="en-US"/>
        </w:rPr>
        <w:t>morality is increasingly being spread by right-wing movements in the US and Europe</w:t>
      </w:r>
      <w:r w:rsidR="0058414F" w:rsidRPr="00392C0E">
        <w:rPr>
          <w:rFonts w:ascii="Source Sans Pro" w:hAnsi="Source Sans Pro"/>
          <w:sz w:val="22"/>
          <w:szCs w:val="22"/>
          <w:lang w:val="en-US"/>
        </w:rPr>
        <w:t xml:space="preserve"> and becoming part of mainstream political discourse</w:t>
      </w:r>
      <w:r w:rsidR="00AF3F07" w:rsidRPr="00392C0E">
        <w:rPr>
          <w:rFonts w:ascii="Source Sans Pro" w:hAnsi="Source Sans Pro"/>
          <w:sz w:val="22"/>
          <w:szCs w:val="22"/>
          <w:lang w:val="en-US"/>
        </w:rPr>
        <w:t xml:space="preserve"> and agendas</w:t>
      </w:r>
      <w:r w:rsidRPr="00392C0E">
        <w:rPr>
          <w:rFonts w:ascii="Source Sans Pro" w:hAnsi="Source Sans Pro"/>
          <w:sz w:val="22"/>
          <w:szCs w:val="22"/>
          <w:lang w:val="en-US"/>
        </w:rPr>
        <w:t>.</w:t>
      </w:r>
      <w:r w:rsidR="0058414F" w:rsidRPr="00392C0E">
        <w:rPr>
          <w:rFonts w:ascii="Source Sans Pro" w:hAnsi="Source Sans Pro"/>
          <w:sz w:val="22"/>
          <w:szCs w:val="22"/>
          <w:lang w:val="en-US"/>
        </w:rPr>
        <w:t xml:space="preserve"> </w:t>
      </w:r>
    </w:p>
    <w:p w14:paraId="399E4985" w14:textId="7E39469A" w:rsidR="004A47F4" w:rsidRPr="00392C0E" w:rsidRDefault="0058414F" w:rsidP="00C35701">
      <w:pPr>
        <w:jc w:val="both"/>
        <w:rPr>
          <w:rFonts w:ascii="Source Sans Pro" w:hAnsi="Source Sans Pro"/>
          <w:sz w:val="22"/>
          <w:szCs w:val="22"/>
          <w:lang w:val="en-US"/>
        </w:rPr>
      </w:pPr>
      <w:r w:rsidRPr="00392C0E">
        <w:rPr>
          <w:rFonts w:ascii="Source Sans Pro" w:hAnsi="Source Sans Pro"/>
          <w:sz w:val="22"/>
          <w:szCs w:val="22"/>
          <w:lang w:val="en-US"/>
        </w:rPr>
        <w:t xml:space="preserve">In the Afghan context it is not only women and girls who are punished based on </w:t>
      </w:r>
      <w:r w:rsidR="004A47F4" w:rsidRPr="00392C0E">
        <w:rPr>
          <w:rFonts w:ascii="Source Sans Pro" w:hAnsi="Source Sans Pro"/>
          <w:sz w:val="22"/>
          <w:szCs w:val="22"/>
          <w:lang w:val="en-US"/>
        </w:rPr>
        <w:t>the Taliban’s interpretation of</w:t>
      </w:r>
      <w:r w:rsidRPr="00392C0E">
        <w:rPr>
          <w:rFonts w:ascii="Source Sans Pro" w:hAnsi="Source Sans Pro"/>
          <w:sz w:val="22"/>
          <w:szCs w:val="22"/>
          <w:lang w:val="en-US"/>
        </w:rPr>
        <w:t xml:space="preserve"> </w:t>
      </w:r>
      <w:r w:rsidR="005C224F" w:rsidRPr="00392C0E">
        <w:rPr>
          <w:rFonts w:ascii="Source Sans Pro" w:hAnsi="Source Sans Pro"/>
          <w:sz w:val="22"/>
          <w:szCs w:val="22"/>
          <w:lang w:val="en-US"/>
        </w:rPr>
        <w:t xml:space="preserve">morality-based </w:t>
      </w:r>
      <w:r w:rsidR="004A47F4" w:rsidRPr="00392C0E">
        <w:rPr>
          <w:rFonts w:ascii="Source Sans Pro" w:hAnsi="Source Sans Pro"/>
          <w:sz w:val="22"/>
          <w:szCs w:val="22"/>
          <w:lang w:val="en-US"/>
        </w:rPr>
        <w:t>‘</w:t>
      </w:r>
      <w:r w:rsidRPr="00392C0E">
        <w:rPr>
          <w:rFonts w:ascii="Source Sans Pro" w:hAnsi="Source Sans Pro"/>
          <w:sz w:val="22"/>
          <w:szCs w:val="22"/>
          <w:lang w:val="en-US"/>
        </w:rPr>
        <w:t>fundamental values</w:t>
      </w:r>
      <w:r w:rsidR="004A47F4" w:rsidRPr="00392C0E">
        <w:rPr>
          <w:rFonts w:ascii="Source Sans Pro" w:hAnsi="Source Sans Pro"/>
          <w:sz w:val="22"/>
          <w:szCs w:val="22"/>
          <w:lang w:val="en-US"/>
        </w:rPr>
        <w:t>’</w:t>
      </w:r>
      <w:r w:rsidRPr="00392C0E">
        <w:rPr>
          <w:rFonts w:ascii="Source Sans Pro" w:hAnsi="Source Sans Pro"/>
          <w:sz w:val="22"/>
          <w:szCs w:val="22"/>
          <w:lang w:val="en-US"/>
        </w:rPr>
        <w:t>, but</w:t>
      </w:r>
      <w:r w:rsidR="004A47F4" w:rsidRPr="00392C0E">
        <w:rPr>
          <w:rFonts w:ascii="Source Sans Pro" w:hAnsi="Source Sans Pro"/>
          <w:sz w:val="22"/>
          <w:szCs w:val="22"/>
          <w:lang w:val="en-US"/>
        </w:rPr>
        <w:t xml:space="preserve"> many other groups and communities who do not follow the Taliban’s extremist and inflexible vision.</w:t>
      </w:r>
      <w:r w:rsidRPr="00392C0E">
        <w:rPr>
          <w:rFonts w:ascii="Source Sans Pro" w:hAnsi="Source Sans Pro"/>
          <w:sz w:val="22"/>
          <w:szCs w:val="22"/>
          <w:lang w:val="en-US"/>
        </w:rPr>
        <w:t xml:space="preserve"> </w:t>
      </w:r>
      <w:r w:rsidR="004A47F4" w:rsidRPr="00392C0E">
        <w:rPr>
          <w:rFonts w:ascii="Source Sans Pro" w:hAnsi="Source Sans Pro"/>
          <w:sz w:val="22"/>
          <w:szCs w:val="22"/>
          <w:lang w:val="en-US"/>
        </w:rPr>
        <w:t xml:space="preserve">Claims that other minorities infringe upon Afghanistan’s culture and ‘fundamental values’ are used by Taliban officials to place growing </w:t>
      </w:r>
      <w:r w:rsidR="004A47F4" w:rsidRPr="00392C0E">
        <w:rPr>
          <w:rFonts w:ascii="Source Sans Pro" w:hAnsi="Source Sans Pro"/>
          <w:sz w:val="22"/>
          <w:szCs w:val="22"/>
          <w:lang w:val="en-US"/>
        </w:rPr>
        <w:lastRenderedPageBreak/>
        <w:t xml:space="preserve">restrictions on religious minorities whose culture, history and practices </w:t>
      </w:r>
      <w:r w:rsidR="00FD230E" w:rsidRPr="00392C0E">
        <w:rPr>
          <w:rFonts w:ascii="Source Sans Pro" w:hAnsi="Source Sans Pro"/>
          <w:sz w:val="22"/>
          <w:szCs w:val="22"/>
          <w:lang w:val="en-US"/>
        </w:rPr>
        <w:t xml:space="preserve">Taliban </w:t>
      </w:r>
      <w:r w:rsidR="004A47F4" w:rsidRPr="00392C0E">
        <w:rPr>
          <w:rFonts w:ascii="Source Sans Pro" w:hAnsi="Source Sans Pro"/>
          <w:sz w:val="22"/>
          <w:szCs w:val="22"/>
          <w:lang w:val="en-US"/>
        </w:rPr>
        <w:t>de facto authorities are actively trying to erase.</w:t>
      </w:r>
      <w:r w:rsidR="00BC0CA7" w:rsidRPr="00392C0E">
        <w:rPr>
          <w:rStyle w:val="FootnoteReference"/>
          <w:rFonts w:ascii="Source Sans Pro" w:hAnsi="Source Sans Pro"/>
          <w:sz w:val="22"/>
          <w:szCs w:val="22"/>
          <w:lang w:val="en-US"/>
        </w:rPr>
        <w:footnoteReference w:id="8"/>
      </w:r>
      <w:r w:rsidR="004A47F4" w:rsidRPr="00392C0E">
        <w:rPr>
          <w:rFonts w:ascii="Source Sans Pro" w:hAnsi="Source Sans Pro"/>
          <w:sz w:val="22"/>
          <w:szCs w:val="22"/>
          <w:lang w:val="en-US"/>
        </w:rPr>
        <w:t xml:space="preserve"> </w:t>
      </w:r>
    </w:p>
    <w:p w14:paraId="7B563F49" w14:textId="37903DF2" w:rsidR="008F085A" w:rsidRPr="00392C0E" w:rsidRDefault="004A47F4" w:rsidP="00C35701">
      <w:pPr>
        <w:jc w:val="both"/>
        <w:rPr>
          <w:rFonts w:ascii="Source Sans Pro" w:hAnsi="Source Sans Pro"/>
          <w:sz w:val="22"/>
          <w:szCs w:val="22"/>
          <w:lang w:val="en-US"/>
        </w:rPr>
      </w:pPr>
      <w:r w:rsidRPr="00392C0E">
        <w:rPr>
          <w:rFonts w:ascii="Source Sans Pro" w:hAnsi="Source Sans Pro"/>
          <w:sz w:val="22"/>
          <w:szCs w:val="22"/>
          <w:lang w:val="en-US"/>
        </w:rPr>
        <w:t xml:space="preserve">Afghanistan’s </w:t>
      </w:r>
      <w:r w:rsidR="0058414F" w:rsidRPr="00392C0E">
        <w:rPr>
          <w:rFonts w:ascii="Source Sans Pro" w:hAnsi="Source Sans Pro"/>
          <w:sz w:val="22"/>
          <w:szCs w:val="22"/>
          <w:lang w:val="en-US"/>
        </w:rPr>
        <w:t>LGBTQI+ communities</w:t>
      </w:r>
      <w:r w:rsidRPr="00392C0E">
        <w:rPr>
          <w:rFonts w:ascii="Source Sans Pro" w:hAnsi="Source Sans Pro"/>
          <w:sz w:val="22"/>
          <w:szCs w:val="22"/>
          <w:lang w:val="en-US"/>
        </w:rPr>
        <w:t xml:space="preserve"> are also targeted by the Taliban de facto authorities for arrest and corporal punishment </w:t>
      </w:r>
      <w:r w:rsidR="006307B0" w:rsidRPr="00392C0E">
        <w:rPr>
          <w:rFonts w:ascii="Source Sans Pro" w:hAnsi="Source Sans Pro"/>
          <w:sz w:val="22"/>
          <w:szCs w:val="22"/>
          <w:lang w:val="en-US"/>
        </w:rPr>
        <w:t>because the Taliban claim they are damaging ‘public morals’</w:t>
      </w:r>
      <w:r w:rsidR="0058414F" w:rsidRPr="00392C0E">
        <w:rPr>
          <w:rFonts w:ascii="Source Sans Pro" w:hAnsi="Source Sans Pro"/>
          <w:sz w:val="22"/>
          <w:szCs w:val="22"/>
          <w:lang w:val="en-US"/>
        </w:rPr>
        <w:t>.</w:t>
      </w:r>
      <w:r w:rsidRPr="00392C0E">
        <w:rPr>
          <w:rFonts w:ascii="Source Sans Pro" w:hAnsi="Source Sans Pro"/>
          <w:sz w:val="22"/>
          <w:szCs w:val="22"/>
          <w:lang w:val="en-US"/>
        </w:rPr>
        <w:t xml:space="preserve"> </w:t>
      </w:r>
      <w:r w:rsidR="008F085A" w:rsidRPr="00392C0E">
        <w:rPr>
          <w:rFonts w:ascii="Source Sans Pro" w:hAnsi="Source Sans Pro"/>
          <w:sz w:val="22"/>
          <w:szCs w:val="22"/>
          <w:lang w:val="en-US"/>
        </w:rPr>
        <w:t>Dozens of Afghans have been publicly flogged over the past 3 years for engaging in same sex relationships</w:t>
      </w:r>
      <w:r w:rsidR="008F085A" w:rsidRPr="00392C0E">
        <w:rPr>
          <w:rStyle w:val="FootnoteReference"/>
          <w:rFonts w:ascii="Source Sans Pro" w:hAnsi="Source Sans Pro"/>
          <w:sz w:val="22"/>
          <w:szCs w:val="22"/>
          <w:lang w:val="en-US"/>
        </w:rPr>
        <w:footnoteReference w:id="9"/>
      </w:r>
      <w:r w:rsidR="008F085A" w:rsidRPr="00392C0E">
        <w:rPr>
          <w:rFonts w:ascii="Source Sans Pro" w:hAnsi="Source Sans Pro"/>
          <w:sz w:val="22"/>
          <w:szCs w:val="22"/>
          <w:lang w:val="en-US"/>
        </w:rPr>
        <w:t>, while a new criminal procedure code</w:t>
      </w:r>
      <w:r w:rsidR="008F085A" w:rsidRPr="00392C0E">
        <w:rPr>
          <w:rStyle w:val="FootnoteReference"/>
          <w:rFonts w:ascii="Source Sans Pro" w:hAnsi="Source Sans Pro"/>
          <w:sz w:val="22"/>
          <w:szCs w:val="22"/>
          <w:lang w:val="en-US"/>
        </w:rPr>
        <w:footnoteReference w:id="10"/>
      </w:r>
      <w:r w:rsidR="008F085A" w:rsidRPr="00392C0E">
        <w:rPr>
          <w:rFonts w:ascii="Source Sans Pro" w:hAnsi="Source Sans Pro"/>
          <w:sz w:val="22"/>
          <w:szCs w:val="22"/>
          <w:lang w:val="en-US"/>
        </w:rPr>
        <w:t xml:space="preserve"> circulated to courts in January 2026 expands the types of cases in which the death penalty should be imposed, including to punish members of the LGBTQ</w:t>
      </w:r>
      <w:r w:rsidR="003D6263">
        <w:rPr>
          <w:rFonts w:ascii="Source Sans Pro" w:hAnsi="Source Sans Pro"/>
          <w:sz w:val="22"/>
          <w:szCs w:val="22"/>
          <w:lang w:val="en-US"/>
        </w:rPr>
        <w:t>I+</w:t>
      </w:r>
      <w:r w:rsidR="008F085A" w:rsidRPr="00392C0E">
        <w:rPr>
          <w:rFonts w:ascii="Source Sans Pro" w:hAnsi="Source Sans Pro"/>
          <w:sz w:val="22"/>
          <w:szCs w:val="22"/>
          <w:lang w:val="en-US"/>
        </w:rPr>
        <w:t xml:space="preserve"> community, defenders of ‘false beliefs’, magicians or sorcerers, or heretics.</w:t>
      </w:r>
    </w:p>
    <w:p w14:paraId="341039C2" w14:textId="090DB3D6" w:rsidR="00F0307B" w:rsidRPr="00392C0E" w:rsidRDefault="00C03539" w:rsidP="00C35701">
      <w:pPr>
        <w:jc w:val="both"/>
        <w:rPr>
          <w:rFonts w:ascii="Source Sans Pro" w:hAnsi="Source Sans Pro"/>
          <w:sz w:val="22"/>
          <w:szCs w:val="22"/>
          <w:lang w:val="en-US"/>
        </w:rPr>
      </w:pPr>
      <w:r w:rsidRPr="00392C0E">
        <w:rPr>
          <w:rFonts w:ascii="Source Sans Pro" w:hAnsi="Source Sans Pro"/>
          <w:sz w:val="22"/>
          <w:szCs w:val="22"/>
          <w:lang w:val="en-US"/>
        </w:rPr>
        <w:t xml:space="preserve">It is important to note that the Taliban de facto authorities </w:t>
      </w:r>
      <w:r w:rsidR="005C224F" w:rsidRPr="00392C0E">
        <w:rPr>
          <w:rFonts w:ascii="Source Sans Pro" w:hAnsi="Source Sans Pro"/>
          <w:sz w:val="22"/>
          <w:szCs w:val="22"/>
          <w:lang w:val="en-US"/>
        </w:rPr>
        <w:t>use coercive and repressive measures to impose on</w:t>
      </w:r>
      <w:r w:rsidR="00A55D3B" w:rsidRPr="00392C0E">
        <w:rPr>
          <w:rFonts w:ascii="Source Sans Pro" w:hAnsi="Source Sans Pro"/>
          <w:sz w:val="22"/>
          <w:szCs w:val="22"/>
          <w:lang w:val="en-US"/>
        </w:rPr>
        <w:t xml:space="preserve"> the public their </w:t>
      </w:r>
      <w:r w:rsidR="005C224F" w:rsidRPr="00392C0E">
        <w:rPr>
          <w:rFonts w:ascii="Source Sans Pro" w:hAnsi="Source Sans Pro"/>
          <w:sz w:val="22"/>
          <w:szCs w:val="22"/>
          <w:lang w:val="en-US"/>
        </w:rPr>
        <w:t xml:space="preserve">strict </w:t>
      </w:r>
      <w:r w:rsidR="00A55D3B" w:rsidRPr="00392C0E">
        <w:rPr>
          <w:rFonts w:ascii="Source Sans Pro" w:hAnsi="Source Sans Pro"/>
          <w:sz w:val="22"/>
          <w:szCs w:val="22"/>
          <w:lang w:val="en-US"/>
        </w:rPr>
        <w:t>ideas</w:t>
      </w:r>
      <w:r w:rsidRPr="00392C0E">
        <w:rPr>
          <w:rFonts w:ascii="Source Sans Pro" w:hAnsi="Source Sans Pro"/>
          <w:sz w:val="22"/>
          <w:szCs w:val="22"/>
          <w:lang w:val="en-US"/>
        </w:rPr>
        <w:t xml:space="preserve">. </w:t>
      </w:r>
      <w:r w:rsidR="005C224F" w:rsidRPr="00392C0E">
        <w:rPr>
          <w:rFonts w:ascii="Source Sans Pro" w:hAnsi="Source Sans Pro"/>
          <w:sz w:val="22"/>
          <w:szCs w:val="22"/>
          <w:lang w:val="en-US"/>
        </w:rPr>
        <w:t>T</w:t>
      </w:r>
      <w:r w:rsidRPr="00392C0E">
        <w:rPr>
          <w:rFonts w:ascii="Source Sans Pro" w:hAnsi="Source Sans Pro"/>
          <w:sz w:val="22"/>
          <w:szCs w:val="22"/>
          <w:lang w:val="en-US"/>
        </w:rPr>
        <w:t>he</w:t>
      </w:r>
      <w:r w:rsidR="00A55D3B" w:rsidRPr="00392C0E">
        <w:rPr>
          <w:rFonts w:ascii="Source Sans Pro" w:hAnsi="Source Sans Pro"/>
          <w:sz w:val="22"/>
          <w:szCs w:val="22"/>
          <w:lang w:val="en-US"/>
        </w:rPr>
        <w:t xml:space="preserve">ir </w:t>
      </w:r>
      <w:r w:rsidR="00A8677B" w:rsidRPr="00392C0E">
        <w:rPr>
          <w:rFonts w:ascii="Source Sans Pro" w:hAnsi="Source Sans Pro"/>
          <w:sz w:val="22"/>
          <w:szCs w:val="22"/>
          <w:lang w:val="en-US"/>
        </w:rPr>
        <w:t>extreme interpretations</w:t>
      </w:r>
      <w:r w:rsidRPr="00392C0E">
        <w:rPr>
          <w:rFonts w:ascii="Source Sans Pro" w:hAnsi="Source Sans Pro"/>
          <w:sz w:val="22"/>
          <w:szCs w:val="22"/>
          <w:lang w:val="en-US"/>
        </w:rPr>
        <w:t xml:space="preserve"> are brutally enforced </w:t>
      </w:r>
      <w:r w:rsidR="005C224F" w:rsidRPr="00392C0E">
        <w:rPr>
          <w:rFonts w:ascii="Source Sans Pro" w:hAnsi="Source Sans Pro"/>
          <w:sz w:val="22"/>
          <w:szCs w:val="22"/>
          <w:lang w:val="en-US"/>
        </w:rPr>
        <w:t xml:space="preserve">through the </w:t>
      </w:r>
      <w:r w:rsidR="00A8677B" w:rsidRPr="00392C0E">
        <w:rPr>
          <w:rFonts w:ascii="Source Sans Pro" w:hAnsi="Source Sans Pro"/>
          <w:sz w:val="22"/>
          <w:szCs w:val="22"/>
          <w:lang w:val="en-US"/>
        </w:rPr>
        <w:t>so-called ‘moral police’ from</w:t>
      </w:r>
      <w:r w:rsidRPr="00392C0E">
        <w:rPr>
          <w:rFonts w:ascii="Source Sans Pro" w:hAnsi="Source Sans Pro"/>
          <w:sz w:val="22"/>
          <w:szCs w:val="22"/>
          <w:lang w:val="en-US"/>
        </w:rPr>
        <w:t xml:space="preserve"> the </w:t>
      </w:r>
      <w:r w:rsidR="00A55D3B" w:rsidRPr="00392C0E">
        <w:rPr>
          <w:rFonts w:ascii="Source Sans Pro" w:hAnsi="Source Sans Pro"/>
          <w:sz w:val="22"/>
          <w:szCs w:val="22"/>
          <w:lang w:val="en-US"/>
        </w:rPr>
        <w:t>Ministry for the Propagation of Virtue and Prevention of Vice (PVPV)</w:t>
      </w:r>
      <w:r w:rsidRPr="00392C0E">
        <w:rPr>
          <w:rFonts w:ascii="Source Sans Pro" w:hAnsi="Source Sans Pro"/>
          <w:sz w:val="22"/>
          <w:szCs w:val="22"/>
          <w:lang w:val="en-US"/>
        </w:rPr>
        <w:t xml:space="preserve">, the intelligence force and the regular police. In addition to these de facto agencies, the Taliban also pressure families and communities to police </w:t>
      </w:r>
      <w:r w:rsidR="005C224F" w:rsidRPr="00392C0E">
        <w:rPr>
          <w:rFonts w:ascii="Source Sans Pro" w:hAnsi="Source Sans Pro"/>
          <w:sz w:val="22"/>
          <w:szCs w:val="22"/>
          <w:lang w:val="en-US"/>
        </w:rPr>
        <w:t xml:space="preserve">and enforce </w:t>
      </w:r>
      <w:r w:rsidRPr="00392C0E">
        <w:rPr>
          <w:rFonts w:ascii="Source Sans Pro" w:hAnsi="Source Sans Pro"/>
          <w:sz w:val="22"/>
          <w:szCs w:val="22"/>
          <w:lang w:val="en-US"/>
        </w:rPr>
        <w:t>the restrictions, meaning Afghans</w:t>
      </w:r>
      <w:r w:rsidR="005C224F" w:rsidRPr="00392C0E">
        <w:rPr>
          <w:rFonts w:ascii="Source Sans Pro" w:hAnsi="Source Sans Pro"/>
          <w:sz w:val="22"/>
          <w:szCs w:val="22"/>
          <w:lang w:val="en-US"/>
        </w:rPr>
        <w:t xml:space="preserve"> (mainly women and girls)</w:t>
      </w:r>
      <w:r w:rsidRPr="00392C0E">
        <w:rPr>
          <w:rFonts w:ascii="Source Sans Pro" w:hAnsi="Source Sans Pro"/>
          <w:sz w:val="22"/>
          <w:szCs w:val="22"/>
          <w:lang w:val="en-US"/>
        </w:rPr>
        <w:t xml:space="preserve"> face repression </w:t>
      </w:r>
      <w:r w:rsidR="005C224F" w:rsidRPr="00392C0E">
        <w:rPr>
          <w:rFonts w:ascii="Source Sans Pro" w:hAnsi="Source Sans Pro"/>
          <w:sz w:val="22"/>
          <w:szCs w:val="22"/>
          <w:lang w:val="en-US"/>
        </w:rPr>
        <w:t xml:space="preserve">of their right freedoms to association, assembly and expression, </w:t>
      </w:r>
      <w:r w:rsidRPr="00392C0E">
        <w:rPr>
          <w:rFonts w:ascii="Source Sans Pro" w:hAnsi="Source Sans Pro"/>
          <w:sz w:val="22"/>
          <w:szCs w:val="22"/>
          <w:lang w:val="en-US"/>
        </w:rPr>
        <w:t>in both the public and private sphere.</w:t>
      </w:r>
    </w:p>
    <w:p w14:paraId="5345746D" w14:textId="70202DC2" w:rsidR="00C03539" w:rsidRPr="00392C0E" w:rsidRDefault="00F0307B" w:rsidP="00C35701">
      <w:pPr>
        <w:jc w:val="both"/>
        <w:rPr>
          <w:rFonts w:ascii="Source Sans Pro" w:hAnsi="Source Sans Pro"/>
          <w:sz w:val="22"/>
          <w:szCs w:val="22"/>
          <w:lang w:val="en-US"/>
        </w:rPr>
      </w:pPr>
      <w:r w:rsidRPr="00392C0E">
        <w:rPr>
          <w:rFonts w:ascii="Source Sans Pro" w:hAnsi="Source Sans Pro"/>
          <w:sz w:val="22"/>
          <w:szCs w:val="22"/>
          <w:lang w:val="en-US"/>
        </w:rPr>
        <w:t>Th</w:t>
      </w:r>
      <w:r w:rsidR="005C224F" w:rsidRPr="00392C0E">
        <w:rPr>
          <w:rFonts w:ascii="Source Sans Pro" w:hAnsi="Source Sans Pro"/>
          <w:sz w:val="22"/>
          <w:szCs w:val="22"/>
          <w:lang w:val="en-US"/>
        </w:rPr>
        <w:t xml:space="preserve">e above are not an exhaustive list </w:t>
      </w:r>
      <w:r w:rsidR="00D74347" w:rsidRPr="00392C0E">
        <w:rPr>
          <w:rFonts w:ascii="Source Sans Pro" w:hAnsi="Source Sans Pro"/>
          <w:sz w:val="22"/>
          <w:szCs w:val="22"/>
          <w:lang w:val="en-US"/>
        </w:rPr>
        <w:t>of the</w:t>
      </w:r>
      <w:r w:rsidRPr="00392C0E">
        <w:rPr>
          <w:rFonts w:ascii="Source Sans Pro" w:hAnsi="Source Sans Pro"/>
          <w:sz w:val="22"/>
          <w:szCs w:val="22"/>
          <w:lang w:val="en-US"/>
        </w:rPr>
        <w:t xml:space="preserve"> </w:t>
      </w:r>
      <w:r w:rsidR="005C224F" w:rsidRPr="00392C0E">
        <w:rPr>
          <w:rFonts w:ascii="Source Sans Pro" w:hAnsi="Source Sans Pro"/>
          <w:sz w:val="22"/>
          <w:szCs w:val="22"/>
          <w:lang w:val="en-US"/>
        </w:rPr>
        <w:t xml:space="preserve">numerous abuses of human rights and freedoms </w:t>
      </w:r>
      <w:r w:rsidRPr="00392C0E">
        <w:rPr>
          <w:rFonts w:ascii="Source Sans Pro" w:hAnsi="Source Sans Pro"/>
          <w:sz w:val="22"/>
          <w:szCs w:val="22"/>
          <w:lang w:val="en-US"/>
        </w:rPr>
        <w:t>the Taliban de facto authorities have justified by claiming they are protecting ‘Afghan values’ and ‘Afghan morals’. However, we provide the above examples to stress how problematic wording around public morality and fundamental values can be</w:t>
      </w:r>
      <w:r w:rsidR="00374920" w:rsidRPr="00392C0E">
        <w:rPr>
          <w:rFonts w:ascii="Source Sans Pro" w:hAnsi="Source Sans Pro"/>
          <w:sz w:val="22"/>
          <w:szCs w:val="22"/>
          <w:lang w:val="en-US"/>
        </w:rPr>
        <w:t xml:space="preserve"> in contexts where these </w:t>
      </w:r>
      <w:r w:rsidR="005C224F" w:rsidRPr="00392C0E">
        <w:rPr>
          <w:rFonts w:ascii="Source Sans Pro" w:hAnsi="Source Sans Pro"/>
          <w:sz w:val="22"/>
          <w:szCs w:val="22"/>
          <w:lang w:val="en-US"/>
        </w:rPr>
        <w:t xml:space="preserve">ambiguous and open to interpretation </w:t>
      </w:r>
      <w:r w:rsidR="00031E37" w:rsidRPr="00392C0E">
        <w:rPr>
          <w:rFonts w:ascii="Source Sans Pro" w:hAnsi="Source Sans Pro"/>
          <w:sz w:val="22"/>
          <w:szCs w:val="22"/>
          <w:lang w:val="en-US"/>
        </w:rPr>
        <w:t xml:space="preserve">terms are </w:t>
      </w:r>
      <w:r w:rsidR="005C224F" w:rsidRPr="00392C0E">
        <w:rPr>
          <w:rFonts w:ascii="Source Sans Pro" w:hAnsi="Source Sans Pro"/>
          <w:sz w:val="22"/>
          <w:szCs w:val="22"/>
          <w:lang w:val="en-US"/>
        </w:rPr>
        <w:t xml:space="preserve">misused and </w:t>
      </w:r>
      <w:r w:rsidR="00031E37" w:rsidRPr="00392C0E">
        <w:rPr>
          <w:rFonts w:ascii="Source Sans Pro" w:hAnsi="Source Sans Pro"/>
          <w:sz w:val="22"/>
          <w:szCs w:val="22"/>
          <w:lang w:val="en-US"/>
        </w:rPr>
        <w:t xml:space="preserve">weaponized </w:t>
      </w:r>
      <w:r w:rsidR="0008301A" w:rsidRPr="00392C0E">
        <w:rPr>
          <w:rFonts w:ascii="Source Sans Pro" w:hAnsi="Source Sans Pro"/>
          <w:sz w:val="22"/>
          <w:szCs w:val="22"/>
          <w:lang w:val="en-US"/>
        </w:rPr>
        <w:t>to</w:t>
      </w:r>
      <w:r w:rsidR="00C943CB" w:rsidRPr="00392C0E">
        <w:rPr>
          <w:rFonts w:ascii="Source Sans Pro" w:hAnsi="Source Sans Pro"/>
          <w:sz w:val="22"/>
          <w:szCs w:val="22"/>
          <w:lang w:val="en-US"/>
        </w:rPr>
        <w:t xml:space="preserve"> control and</w:t>
      </w:r>
      <w:r w:rsidR="0008301A" w:rsidRPr="00392C0E">
        <w:rPr>
          <w:rFonts w:ascii="Source Sans Pro" w:hAnsi="Source Sans Pro"/>
          <w:sz w:val="22"/>
          <w:szCs w:val="22"/>
          <w:lang w:val="en-US"/>
        </w:rPr>
        <w:t xml:space="preserve"> repress </w:t>
      </w:r>
      <w:r w:rsidR="00E60413" w:rsidRPr="00392C0E">
        <w:rPr>
          <w:rFonts w:ascii="Source Sans Pro" w:hAnsi="Source Sans Pro"/>
          <w:sz w:val="22"/>
          <w:szCs w:val="22"/>
          <w:lang w:val="en-US"/>
        </w:rPr>
        <w:t xml:space="preserve">communities and </w:t>
      </w:r>
      <w:r w:rsidR="00A6472C" w:rsidRPr="00392C0E">
        <w:rPr>
          <w:rFonts w:ascii="Source Sans Pro" w:hAnsi="Source Sans Pro"/>
          <w:sz w:val="22"/>
          <w:szCs w:val="22"/>
          <w:lang w:val="en-US"/>
        </w:rPr>
        <w:t xml:space="preserve">even </w:t>
      </w:r>
      <w:r w:rsidR="00E60413" w:rsidRPr="00392C0E">
        <w:rPr>
          <w:rFonts w:ascii="Source Sans Pro" w:hAnsi="Source Sans Pro"/>
          <w:sz w:val="22"/>
          <w:szCs w:val="22"/>
          <w:lang w:val="en-US"/>
        </w:rPr>
        <w:t>the</w:t>
      </w:r>
      <w:r w:rsidR="00031E37" w:rsidRPr="00392C0E">
        <w:rPr>
          <w:rFonts w:ascii="Source Sans Pro" w:hAnsi="Source Sans Pro"/>
          <w:sz w:val="22"/>
          <w:szCs w:val="22"/>
          <w:lang w:val="en-US"/>
        </w:rPr>
        <w:t xml:space="preserve"> </w:t>
      </w:r>
      <w:r w:rsidR="00A6472C" w:rsidRPr="00392C0E">
        <w:rPr>
          <w:rFonts w:ascii="Source Sans Pro" w:hAnsi="Source Sans Pro"/>
          <w:sz w:val="22"/>
          <w:szCs w:val="22"/>
          <w:lang w:val="en-US"/>
        </w:rPr>
        <w:t xml:space="preserve">entire </w:t>
      </w:r>
      <w:r w:rsidR="00031E37" w:rsidRPr="00392C0E">
        <w:rPr>
          <w:rFonts w:ascii="Source Sans Pro" w:hAnsi="Source Sans Pro"/>
          <w:sz w:val="22"/>
          <w:szCs w:val="22"/>
          <w:lang w:val="en-US"/>
        </w:rPr>
        <w:t>population</w:t>
      </w:r>
      <w:r w:rsidRPr="00392C0E">
        <w:rPr>
          <w:rFonts w:ascii="Source Sans Pro" w:hAnsi="Source Sans Pro"/>
          <w:sz w:val="22"/>
          <w:szCs w:val="22"/>
          <w:lang w:val="en-US"/>
        </w:rPr>
        <w:t xml:space="preserve">.  </w:t>
      </w:r>
      <w:r w:rsidR="00C03539" w:rsidRPr="00392C0E">
        <w:rPr>
          <w:rFonts w:ascii="Source Sans Pro" w:hAnsi="Source Sans Pro"/>
          <w:sz w:val="22"/>
          <w:szCs w:val="22"/>
          <w:lang w:val="en-US"/>
        </w:rPr>
        <w:t xml:space="preserve"> </w:t>
      </w:r>
    </w:p>
    <w:p w14:paraId="052AE3AC" w14:textId="58959E3D" w:rsidR="007C4A4E" w:rsidRPr="00392C0E" w:rsidRDefault="005C224F" w:rsidP="00C35701">
      <w:pPr>
        <w:jc w:val="both"/>
        <w:rPr>
          <w:rFonts w:ascii="Source Sans Pro" w:hAnsi="Source Sans Pro"/>
          <w:sz w:val="22"/>
          <w:szCs w:val="22"/>
          <w:lang w:val="en-US"/>
        </w:rPr>
      </w:pPr>
      <w:r w:rsidRPr="00392C0E">
        <w:rPr>
          <w:rFonts w:ascii="Source Sans Pro" w:hAnsi="Source Sans Pro"/>
          <w:b/>
          <w:bCs/>
          <w:sz w:val="22"/>
          <w:szCs w:val="22"/>
          <w:lang w:val="en-US"/>
        </w:rPr>
        <w:t>Recommendation:</w:t>
      </w:r>
      <w:r w:rsidRPr="00392C0E">
        <w:rPr>
          <w:rFonts w:ascii="Source Sans Pro" w:hAnsi="Source Sans Pro"/>
          <w:sz w:val="22"/>
          <w:szCs w:val="22"/>
          <w:lang w:val="en-US"/>
        </w:rPr>
        <w:t xml:space="preserve"> </w:t>
      </w:r>
      <w:r w:rsidR="00C91A02" w:rsidRPr="00392C0E">
        <w:rPr>
          <w:rFonts w:ascii="Source Sans Pro" w:hAnsi="Source Sans Pro"/>
          <w:sz w:val="22"/>
          <w:szCs w:val="22"/>
          <w:lang w:val="en-US"/>
        </w:rPr>
        <w:t>To address the above concerns and prevent misinterpretations</w:t>
      </w:r>
      <w:r w:rsidR="001D5AD4" w:rsidRPr="00392C0E">
        <w:rPr>
          <w:rFonts w:ascii="Source Sans Pro" w:hAnsi="Source Sans Pro"/>
          <w:sz w:val="22"/>
          <w:szCs w:val="22"/>
          <w:lang w:val="en-US"/>
        </w:rPr>
        <w:t>/or misuse</w:t>
      </w:r>
      <w:r w:rsidR="00C91A02" w:rsidRPr="00392C0E">
        <w:rPr>
          <w:rFonts w:ascii="Source Sans Pro" w:hAnsi="Source Sans Pro"/>
          <w:sz w:val="22"/>
          <w:szCs w:val="22"/>
          <w:lang w:val="en-US"/>
        </w:rPr>
        <w:t xml:space="preserve"> </w:t>
      </w:r>
      <w:r w:rsidR="001D5AD4" w:rsidRPr="00392C0E">
        <w:rPr>
          <w:rFonts w:ascii="Source Sans Pro" w:hAnsi="Source Sans Pro"/>
          <w:sz w:val="22"/>
          <w:szCs w:val="22"/>
          <w:lang w:val="en-US"/>
        </w:rPr>
        <w:t xml:space="preserve">to </w:t>
      </w:r>
      <w:r w:rsidR="00C91A02" w:rsidRPr="00392C0E">
        <w:rPr>
          <w:rFonts w:ascii="Source Sans Pro" w:hAnsi="Source Sans Pro"/>
          <w:sz w:val="22"/>
          <w:szCs w:val="22"/>
          <w:lang w:val="en-US"/>
        </w:rPr>
        <w:t xml:space="preserve">justify abuses in the name of morality against those </w:t>
      </w:r>
      <w:r w:rsidR="001A612B" w:rsidRPr="00392C0E">
        <w:rPr>
          <w:rFonts w:ascii="Source Sans Pro" w:hAnsi="Source Sans Pro"/>
          <w:sz w:val="22"/>
          <w:szCs w:val="22"/>
          <w:lang w:val="en-US"/>
        </w:rPr>
        <w:t xml:space="preserve">seeking to or are </w:t>
      </w:r>
      <w:r w:rsidR="00C91A02" w:rsidRPr="00392C0E">
        <w:rPr>
          <w:rFonts w:ascii="Source Sans Pro" w:hAnsi="Source Sans Pro"/>
          <w:sz w:val="22"/>
          <w:szCs w:val="22"/>
          <w:lang w:val="en-US"/>
        </w:rPr>
        <w:t xml:space="preserve">exercising their rights to freedom of association, we strongly recommend that the </w:t>
      </w:r>
      <w:r w:rsidR="00FC7164" w:rsidRPr="00392C0E">
        <w:rPr>
          <w:rFonts w:ascii="Source Sans Pro" w:hAnsi="Source Sans Pro"/>
          <w:sz w:val="22"/>
          <w:szCs w:val="22"/>
        </w:rPr>
        <w:t>Committee</w:t>
      </w:r>
      <w:r w:rsidR="00C91A02" w:rsidRPr="00392C0E">
        <w:rPr>
          <w:rFonts w:ascii="Source Sans Pro" w:hAnsi="Source Sans Pro"/>
          <w:sz w:val="22"/>
          <w:szCs w:val="22"/>
          <w:lang w:val="en-US"/>
        </w:rPr>
        <w:t xml:space="preserve"> adopts </w:t>
      </w:r>
      <w:r w:rsidR="001D5AD4" w:rsidRPr="00392C0E">
        <w:rPr>
          <w:rFonts w:ascii="Source Sans Pro" w:hAnsi="Source Sans Pro"/>
          <w:sz w:val="22"/>
          <w:szCs w:val="22"/>
          <w:lang w:val="en-US"/>
        </w:rPr>
        <w:t xml:space="preserve">similar </w:t>
      </w:r>
      <w:r w:rsidR="00C91A02" w:rsidRPr="00392C0E">
        <w:rPr>
          <w:rFonts w:ascii="Source Sans Pro" w:hAnsi="Source Sans Pro"/>
          <w:sz w:val="22"/>
          <w:szCs w:val="22"/>
          <w:lang w:val="en-US"/>
        </w:rPr>
        <w:t>language</w:t>
      </w:r>
      <w:r w:rsidR="001D5AD4" w:rsidRPr="00392C0E">
        <w:rPr>
          <w:rFonts w:ascii="Source Sans Pro" w:hAnsi="Source Sans Pro"/>
          <w:sz w:val="22"/>
          <w:szCs w:val="22"/>
          <w:lang w:val="en-US"/>
        </w:rPr>
        <w:t xml:space="preserve"> as</w:t>
      </w:r>
      <w:r w:rsidR="00C91A02" w:rsidRPr="00392C0E">
        <w:rPr>
          <w:rFonts w:ascii="Source Sans Pro" w:hAnsi="Source Sans Pro"/>
          <w:sz w:val="22"/>
          <w:szCs w:val="22"/>
          <w:lang w:val="en-US"/>
        </w:rPr>
        <w:t xml:space="preserve"> in G</w:t>
      </w:r>
      <w:r w:rsidR="00FE447F" w:rsidRPr="00392C0E">
        <w:rPr>
          <w:rFonts w:ascii="Source Sans Pro" w:hAnsi="Source Sans Pro"/>
          <w:sz w:val="22"/>
          <w:szCs w:val="22"/>
          <w:lang w:val="en-US"/>
        </w:rPr>
        <w:t xml:space="preserve">eneral </w:t>
      </w:r>
      <w:r w:rsidR="00C91A02" w:rsidRPr="00392C0E">
        <w:rPr>
          <w:rFonts w:ascii="Source Sans Pro" w:hAnsi="Source Sans Pro"/>
          <w:sz w:val="22"/>
          <w:szCs w:val="22"/>
          <w:lang w:val="en-US"/>
        </w:rPr>
        <w:t>C</w:t>
      </w:r>
      <w:r w:rsidR="00FE447F" w:rsidRPr="00392C0E">
        <w:rPr>
          <w:rFonts w:ascii="Source Sans Pro" w:hAnsi="Source Sans Pro"/>
          <w:sz w:val="22"/>
          <w:szCs w:val="22"/>
          <w:lang w:val="en-US"/>
        </w:rPr>
        <w:t xml:space="preserve">omment </w:t>
      </w:r>
      <w:r w:rsidR="00C91A02" w:rsidRPr="00392C0E">
        <w:rPr>
          <w:rFonts w:ascii="Source Sans Pro" w:hAnsi="Source Sans Pro"/>
          <w:sz w:val="22"/>
          <w:szCs w:val="22"/>
          <w:lang w:val="en-US"/>
        </w:rPr>
        <w:t>37 (</w:t>
      </w:r>
      <w:r w:rsidR="00FE447F" w:rsidRPr="00392C0E">
        <w:rPr>
          <w:rFonts w:ascii="Source Sans Pro" w:hAnsi="Source Sans Pro"/>
          <w:sz w:val="22"/>
          <w:szCs w:val="22"/>
          <w:lang w:val="en-US"/>
        </w:rPr>
        <w:t xml:space="preserve">CCPR/C/GC/37, </w:t>
      </w:r>
      <w:r w:rsidR="00C91A02" w:rsidRPr="00392C0E">
        <w:rPr>
          <w:rFonts w:ascii="Source Sans Pro" w:hAnsi="Source Sans Pro"/>
          <w:sz w:val="22"/>
          <w:szCs w:val="22"/>
          <w:lang w:val="en-US"/>
        </w:rPr>
        <w:t>paragraph 46) with reference to G</w:t>
      </w:r>
      <w:r w:rsidR="00FE447F" w:rsidRPr="00392C0E">
        <w:rPr>
          <w:rFonts w:ascii="Source Sans Pro" w:hAnsi="Source Sans Pro"/>
          <w:sz w:val="22"/>
          <w:szCs w:val="22"/>
          <w:lang w:val="en-US"/>
        </w:rPr>
        <w:t xml:space="preserve">eneral </w:t>
      </w:r>
      <w:r w:rsidR="00C91A02" w:rsidRPr="00392C0E">
        <w:rPr>
          <w:rFonts w:ascii="Source Sans Pro" w:hAnsi="Source Sans Pro"/>
          <w:sz w:val="22"/>
          <w:szCs w:val="22"/>
          <w:lang w:val="en-US"/>
        </w:rPr>
        <w:t>C</w:t>
      </w:r>
      <w:r w:rsidR="00FE447F" w:rsidRPr="00392C0E">
        <w:rPr>
          <w:rFonts w:ascii="Source Sans Pro" w:hAnsi="Source Sans Pro"/>
          <w:sz w:val="22"/>
          <w:szCs w:val="22"/>
          <w:lang w:val="en-US"/>
        </w:rPr>
        <w:t xml:space="preserve">omment </w:t>
      </w:r>
      <w:r w:rsidR="00C91A02" w:rsidRPr="00392C0E">
        <w:rPr>
          <w:rFonts w:ascii="Source Sans Pro" w:hAnsi="Source Sans Pro"/>
          <w:sz w:val="22"/>
          <w:szCs w:val="22"/>
          <w:lang w:val="en-US"/>
        </w:rPr>
        <w:t xml:space="preserve">22 (para 8), as the following: </w:t>
      </w:r>
      <w:r w:rsidR="007C4A4E" w:rsidRPr="00392C0E">
        <w:rPr>
          <w:rFonts w:ascii="Source Sans Pro" w:hAnsi="Source Sans Pro"/>
          <w:sz w:val="22"/>
          <w:szCs w:val="22"/>
          <w:lang w:val="en-US"/>
        </w:rPr>
        <w:t>“</w:t>
      </w:r>
      <w:r w:rsidR="007C4A4E" w:rsidRPr="00392C0E">
        <w:rPr>
          <w:rFonts w:ascii="Source Sans Pro" w:hAnsi="Source Sans Pro"/>
          <w:color w:val="000000"/>
          <w:sz w:val="22"/>
          <w:szCs w:val="22"/>
        </w:rPr>
        <w:t xml:space="preserve">Restrictions on </w:t>
      </w:r>
      <w:r w:rsidR="001A612B" w:rsidRPr="00392C0E">
        <w:rPr>
          <w:rFonts w:ascii="Source Sans Pro" w:hAnsi="Source Sans Pro"/>
          <w:color w:val="000000"/>
          <w:sz w:val="22"/>
          <w:szCs w:val="22"/>
          <w:lang w:val="en-US"/>
        </w:rPr>
        <w:t>[freedom of association]</w:t>
      </w:r>
      <w:r w:rsidR="007C4A4E" w:rsidRPr="00392C0E">
        <w:rPr>
          <w:rFonts w:ascii="Source Sans Pro" w:hAnsi="Source Sans Pro"/>
          <w:color w:val="000000"/>
          <w:sz w:val="22"/>
          <w:szCs w:val="22"/>
        </w:rPr>
        <w:t xml:space="preserve"> should only exceptionally be imposed for the protection of “morals”. If used at all, this ground should not be used to protect understandings of morality deriving exclusively from a single social, philosophical or religious tradition</w:t>
      </w:r>
      <w:r w:rsidR="007C4A4E" w:rsidRPr="00392C0E">
        <w:rPr>
          <w:rFonts w:ascii="Source Sans Pro" w:hAnsi="Source Sans Pro"/>
          <w:color w:val="000000"/>
          <w:sz w:val="22"/>
          <w:szCs w:val="22"/>
          <w:lang w:val="en-US"/>
        </w:rPr>
        <w:t>,</w:t>
      </w:r>
      <w:r w:rsidR="007C4A4E" w:rsidRPr="00392C0E">
        <w:rPr>
          <w:rFonts w:ascii="Source Sans Pro" w:hAnsi="Source Sans Pro"/>
          <w:color w:val="000000"/>
          <w:sz w:val="22"/>
          <w:szCs w:val="22"/>
        </w:rPr>
        <w:t xml:space="preserve"> </w:t>
      </w:r>
      <w:r w:rsidR="007C4A4E" w:rsidRPr="00392C0E">
        <w:rPr>
          <w:rFonts w:ascii="Source Sans Pro" w:hAnsi="Source Sans Pro"/>
          <w:color w:val="000000"/>
          <w:sz w:val="22"/>
          <w:szCs w:val="22"/>
          <w:lang w:val="x-none"/>
        </w:rPr>
        <w:t xml:space="preserve">and any </w:t>
      </w:r>
      <w:r w:rsidR="007C4A4E" w:rsidRPr="00392C0E">
        <w:rPr>
          <w:rFonts w:ascii="Source Sans Pro" w:hAnsi="Source Sans Pro"/>
          <w:color w:val="000000"/>
          <w:sz w:val="22"/>
          <w:szCs w:val="22"/>
          <w:lang w:val="en-US"/>
        </w:rPr>
        <w:t>such restrictions</w:t>
      </w:r>
      <w:r w:rsidR="007C4A4E" w:rsidRPr="00392C0E">
        <w:rPr>
          <w:rFonts w:ascii="Source Sans Pro" w:hAnsi="Source Sans Pro"/>
          <w:color w:val="000000"/>
          <w:sz w:val="22"/>
          <w:szCs w:val="22"/>
          <w:lang w:val="x-none"/>
        </w:rPr>
        <w:t xml:space="preserve"> must be understood in the light of </w:t>
      </w:r>
      <w:r w:rsidR="007C4A4E" w:rsidRPr="00392C0E">
        <w:rPr>
          <w:rFonts w:ascii="Source Sans Pro" w:hAnsi="Source Sans Pro"/>
          <w:color w:val="000000"/>
          <w:sz w:val="22"/>
          <w:szCs w:val="22"/>
          <w:lang w:val="en-US"/>
        </w:rPr>
        <w:t xml:space="preserve">the </w:t>
      </w:r>
      <w:r w:rsidR="007C4A4E" w:rsidRPr="00392C0E">
        <w:rPr>
          <w:rFonts w:ascii="Source Sans Pro" w:hAnsi="Source Sans Pro"/>
          <w:color w:val="000000"/>
          <w:sz w:val="22"/>
          <w:szCs w:val="22"/>
          <w:lang w:val="x-none"/>
        </w:rPr>
        <w:t>universality of human rights</w:t>
      </w:r>
      <w:r w:rsidR="007C4A4E" w:rsidRPr="00392C0E">
        <w:rPr>
          <w:rFonts w:ascii="Source Sans Pro" w:hAnsi="Source Sans Pro"/>
          <w:color w:val="000000"/>
          <w:sz w:val="22"/>
          <w:szCs w:val="22"/>
        </w:rPr>
        <w:t>, pluralism</w:t>
      </w:r>
      <w:r w:rsidR="007C4A4E" w:rsidRPr="00392C0E">
        <w:rPr>
          <w:rFonts w:ascii="Source Sans Pro" w:hAnsi="Source Sans Pro"/>
          <w:color w:val="000000"/>
          <w:sz w:val="22"/>
          <w:szCs w:val="22"/>
          <w:lang w:val="x-none"/>
        </w:rPr>
        <w:t xml:space="preserve"> and the principle of non-discrimination</w:t>
      </w:r>
      <w:r w:rsidR="007C4A4E" w:rsidRPr="00392C0E">
        <w:rPr>
          <w:rFonts w:ascii="Source Sans Pro" w:hAnsi="Source Sans Pro"/>
          <w:color w:val="000000"/>
          <w:sz w:val="22"/>
          <w:szCs w:val="22"/>
        </w:rPr>
        <w:t>.</w:t>
      </w:r>
      <w:r w:rsidR="00C91A02" w:rsidRPr="00392C0E">
        <w:rPr>
          <w:rFonts w:ascii="Source Sans Pro" w:hAnsi="Source Sans Pro"/>
          <w:color w:val="000000"/>
          <w:sz w:val="22"/>
          <w:szCs w:val="22"/>
          <w:lang w:val="en-US"/>
        </w:rPr>
        <w:t>” (</w:t>
      </w:r>
      <w:r w:rsidR="00C91A02" w:rsidRPr="00392C0E">
        <w:rPr>
          <w:rFonts w:ascii="Source Sans Pro" w:hAnsi="Source Sans Pro"/>
          <w:sz w:val="22"/>
          <w:szCs w:val="22"/>
          <w:lang w:val="en-US"/>
        </w:rPr>
        <w:t xml:space="preserve">GC37, para 46) We </w:t>
      </w:r>
      <w:r w:rsidR="001D5AD4" w:rsidRPr="00392C0E">
        <w:rPr>
          <w:rFonts w:ascii="Source Sans Pro" w:hAnsi="Source Sans Pro"/>
          <w:sz w:val="22"/>
          <w:szCs w:val="22"/>
          <w:lang w:val="en-US"/>
        </w:rPr>
        <w:t xml:space="preserve">further </w:t>
      </w:r>
      <w:r w:rsidR="00C91A02" w:rsidRPr="00392C0E">
        <w:rPr>
          <w:rFonts w:ascii="Source Sans Pro" w:hAnsi="Source Sans Pro"/>
          <w:sz w:val="22"/>
          <w:szCs w:val="22"/>
          <w:lang w:val="en-US"/>
        </w:rPr>
        <w:t xml:space="preserve">recommend the </w:t>
      </w:r>
      <w:r w:rsidR="001D5AD4" w:rsidRPr="00392C0E">
        <w:rPr>
          <w:rFonts w:ascii="Source Sans Pro" w:hAnsi="Source Sans Pro"/>
          <w:sz w:val="22"/>
          <w:szCs w:val="22"/>
          <w:lang w:val="en-US"/>
        </w:rPr>
        <w:t>subsequent line</w:t>
      </w:r>
      <w:r w:rsidR="00C91A02" w:rsidRPr="00392C0E">
        <w:rPr>
          <w:rFonts w:ascii="Source Sans Pro" w:hAnsi="Source Sans Pro"/>
          <w:sz w:val="22"/>
          <w:szCs w:val="22"/>
          <w:lang w:val="en-US"/>
        </w:rPr>
        <w:t xml:space="preserve"> </w:t>
      </w:r>
      <w:r w:rsidR="001D5AD4" w:rsidRPr="00392C0E">
        <w:rPr>
          <w:rFonts w:ascii="Source Sans Pro" w:hAnsi="Source Sans Pro"/>
          <w:sz w:val="22"/>
          <w:szCs w:val="22"/>
          <w:lang w:val="en-US"/>
        </w:rPr>
        <w:t xml:space="preserve">included in </w:t>
      </w:r>
      <w:r w:rsidR="00C91A02" w:rsidRPr="00392C0E">
        <w:rPr>
          <w:rFonts w:ascii="Source Sans Pro" w:hAnsi="Source Sans Pro"/>
          <w:sz w:val="22"/>
          <w:szCs w:val="22"/>
          <w:lang w:val="en-US"/>
        </w:rPr>
        <w:t>GC37, para 46</w:t>
      </w:r>
      <w:r w:rsidR="001D5AD4" w:rsidRPr="00392C0E">
        <w:rPr>
          <w:rFonts w:ascii="Source Sans Pro" w:hAnsi="Source Sans Pro"/>
          <w:sz w:val="22"/>
          <w:szCs w:val="22"/>
          <w:lang w:val="en-US"/>
        </w:rPr>
        <w:t>, to include the following addition (in bold)</w:t>
      </w:r>
      <w:r w:rsidR="00C91A02" w:rsidRPr="00392C0E">
        <w:rPr>
          <w:rFonts w:ascii="Source Sans Pro" w:hAnsi="Source Sans Pro"/>
          <w:sz w:val="22"/>
          <w:szCs w:val="22"/>
          <w:lang w:val="en-US"/>
        </w:rPr>
        <w:t>: “</w:t>
      </w:r>
      <w:r w:rsidR="007C4A4E" w:rsidRPr="00392C0E">
        <w:rPr>
          <w:rFonts w:ascii="Source Sans Pro" w:hAnsi="Source Sans Pro"/>
          <w:color w:val="000000"/>
          <w:sz w:val="22"/>
          <w:szCs w:val="22"/>
        </w:rPr>
        <w:t xml:space="preserve">Restrictions based on </w:t>
      </w:r>
      <w:r w:rsidR="007C4A4E" w:rsidRPr="00392C0E">
        <w:rPr>
          <w:rFonts w:ascii="Source Sans Pro" w:hAnsi="Source Sans Pro"/>
          <w:sz w:val="22"/>
          <w:szCs w:val="22"/>
        </w:rPr>
        <w:t>this</w:t>
      </w:r>
      <w:r w:rsidR="007C4A4E" w:rsidRPr="00392C0E">
        <w:rPr>
          <w:rFonts w:ascii="Source Sans Pro" w:hAnsi="Source Sans Pro"/>
          <w:color w:val="000000"/>
          <w:sz w:val="22"/>
          <w:szCs w:val="22"/>
        </w:rPr>
        <w:t xml:space="preserve"> ground may not, for instance, be imposed because of opposition to expressions of sexual orientation or gender identity</w:t>
      </w:r>
      <w:r w:rsidR="007C4A4E" w:rsidRPr="00392C0E">
        <w:rPr>
          <w:rFonts w:ascii="Source Sans Pro" w:hAnsi="Source Sans Pro"/>
          <w:color w:val="000000"/>
          <w:sz w:val="22"/>
          <w:szCs w:val="22"/>
          <w:lang w:val="en-US"/>
        </w:rPr>
        <w:t xml:space="preserve">, </w:t>
      </w:r>
      <w:r w:rsidR="007C4A4E" w:rsidRPr="00392C0E">
        <w:rPr>
          <w:rFonts w:ascii="Source Sans Pro" w:hAnsi="Source Sans Pro"/>
          <w:b/>
          <w:bCs/>
          <w:color w:val="000000"/>
          <w:sz w:val="22"/>
          <w:szCs w:val="22"/>
          <w:lang w:val="en-US"/>
        </w:rPr>
        <w:t xml:space="preserve">or </w:t>
      </w:r>
      <w:r w:rsidR="001D5AD4" w:rsidRPr="00392C0E">
        <w:rPr>
          <w:rFonts w:ascii="Source Sans Pro" w:hAnsi="Source Sans Pro"/>
          <w:b/>
          <w:bCs/>
          <w:color w:val="000000"/>
          <w:sz w:val="22"/>
          <w:szCs w:val="22"/>
          <w:lang w:val="en-US"/>
        </w:rPr>
        <w:t xml:space="preserve">for denying or </w:t>
      </w:r>
      <w:r w:rsidR="007C4A4E" w:rsidRPr="00392C0E">
        <w:rPr>
          <w:rFonts w:ascii="Source Sans Pro" w:hAnsi="Source Sans Pro"/>
          <w:b/>
          <w:bCs/>
          <w:color w:val="000000"/>
          <w:sz w:val="22"/>
          <w:szCs w:val="22"/>
          <w:lang w:val="en-US"/>
        </w:rPr>
        <w:t xml:space="preserve">restricting </w:t>
      </w:r>
      <w:r w:rsidR="00FE447F" w:rsidRPr="00392C0E">
        <w:rPr>
          <w:rFonts w:ascii="Source Sans Pro" w:hAnsi="Source Sans Pro"/>
          <w:b/>
          <w:bCs/>
          <w:color w:val="000000"/>
          <w:sz w:val="22"/>
          <w:szCs w:val="22"/>
          <w:lang w:val="en-US"/>
        </w:rPr>
        <w:t>human</w:t>
      </w:r>
      <w:r w:rsidR="007C4A4E" w:rsidRPr="00392C0E">
        <w:rPr>
          <w:rFonts w:ascii="Source Sans Pro" w:hAnsi="Source Sans Pro"/>
          <w:b/>
          <w:bCs/>
          <w:color w:val="000000"/>
          <w:sz w:val="22"/>
          <w:szCs w:val="22"/>
          <w:lang w:val="en-US"/>
        </w:rPr>
        <w:t xml:space="preserve"> rights</w:t>
      </w:r>
      <w:r w:rsidR="00FE447F" w:rsidRPr="00392C0E">
        <w:rPr>
          <w:rFonts w:ascii="Source Sans Pro" w:hAnsi="Source Sans Pro"/>
          <w:b/>
          <w:bCs/>
          <w:color w:val="000000"/>
          <w:sz w:val="22"/>
          <w:szCs w:val="22"/>
          <w:lang w:val="en-US"/>
        </w:rPr>
        <w:t>, including the right to freedom of association</w:t>
      </w:r>
      <w:r w:rsidR="007C4A4E" w:rsidRPr="00392C0E">
        <w:rPr>
          <w:rFonts w:ascii="Source Sans Pro" w:hAnsi="Source Sans Pro"/>
          <w:b/>
          <w:bCs/>
          <w:color w:val="000000"/>
          <w:sz w:val="22"/>
          <w:szCs w:val="22"/>
          <w:lang w:val="en-US"/>
        </w:rPr>
        <w:t xml:space="preserve"> of </w:t>
      </w:r>
      <w:r w:rsidR="00FE447F" w:rsidRPr="00392C0E">
        <w:rPr>
          <w:rFonts w:ascii="Source Sans Pro" w:hAnsi="Source Sans Pro"/>
          <w:b/>
          <w:bCs/>
          <w:color w:val="000000"/>
          <w:sz w:val="22"/>
          <w:szCs w:val="22"/>
          <w:lang w:val="en-US"/>
        </w:rPr>
        <w:t xml:space="preserve">persons or groups </w:t>
      </w:r>
      <w:r w:rsidR="007C4A4E" w:rsidRPr="00392C0E">
        <w:rPr>
          <w:rFonts w:ascii="Source Sans Pro" w:hAnsi="Source Sans Pro"/>
          <w:b/>
          <w:bCs/>
          <w:color w:val="000000"/>
          <w:sz w:val="22"/>
          <w:szCs w:val="22"/>
          <w:lang w:val="en-US"/>
        </w:rPr>
        <w:t>based on gender, race, ethnicity</w:t>
      </w:r>
      <w:r w:rsidR="001D5AD4" w:rsidRPr="00392C0E">
        <w:rPr>
          <w:rFonts w:ascii="Source Sans Pro" w:hAnsi="Source Sans Pro"/>
          <w:b/>
          <w:bCs/>
          <w:color w:val="000000"/>
          <w:sz w:val="22"/>
          <w:szCs w:val="22"/>
          <w:lang w:val="en-US"/>
        </w:rPr>
        <w:t xml:space="preserve"> of other factors</w:t>
      </w:r>
      <w:r w:rsidR="00C91A02" w:rsidRPr="00392C0E">
        <w:rPr>
          <w:rFonts w:ascii="Source Sans Pro" w:hAnsi="Source Sans Pro"/>
          <w:color w:val="000000"/>
          <w:sz w:val="22"/>
          <w:szCs w:val="22"/>
          <w:lang w:val="en-US"/>
        </w:rPr>
        <w:t>”</w:t>
      </w:r>
      <w:r w:rsidR="007C4A4E" w:rsidRPr="00392C0E">
        <w:rPr>
          <w:rFonts w:ascii="Source Sans Pro" w:hAnsi="Source Sans Pro"/>
          <w:color w:val="000000"/>
          <w:sz w:val="22"/>
          <w:szCs w:val="22"/>
          <w:lang w:val="en-US"/>
        </w:rPr>
        <w:t xml:space="preserve">. </w:t>
      </w:r>
    </w:p>
    <w:p w14:paraId="1F044445" w14:textId="391F8621" w:rsidR="004A33FC" w:rsidRPr="00392C0E" w:rsidRDefault="00FE447F" w:rsidP="00E8591C">
      <w:pPr>
        <w:rPr>
          <w:rFonts w:ascii="Source Sans Pro" w:hAnsi="Source Sans Pro"/>
          <w:sz w:val="22"/>
          <w:szCs w:val="22"/>
          <w:lang w:val="en-US"/>
        </w:rPr>
      </w:pPr>
      <w:r w:rsidRPr="00392C0E">
        <w:rPr>
          <w:rFonts w:ascii="Source Sans Pro" w:hAnsi="Source Sans Pro"/>
          <w:sz w:val="22"/>
          <w:szCs w:val="22"/>
          <w:lang w:val="en-US"/>
        </w:rPr>
        <w:lastRenderedPageBreak/>
        <w:t>To avoid arbitrary</w:t>
      </w:r>
      <w:r w:rsidR="00C53028" w:rsidRPr="00392C0E">
        <w:rPr>
          <w:rFonts w:ascii="Source Sans Pro" w:hAnsi="Source Sans Pro"/>
          <w:sz w:val="22"/>
          <w:szCs w:val="22"/>
          <w:lang w:val="en-US"/>
        </w:rPr>
        <w:t>, blanket or broad</w:t>
      </w:r>
      <w:r w:rsidRPr="00392C0E">
        <w:rPr>
          <w:rFonts w:ascii="Source Sans Pro" w:hAnsi="Source Sans Pro"/>
          <w:sz w:val="22"/>
          <w:szCs w:val="22"/>
          <w:lang w:val="en-US"/>
        </w:rPr>
        <w:t xml:space="preserve"> restrictions misusing legitimate grounds</w:t>
      </w:r>
      <w:r w:rsidR="00C53028" w:rsidRPr="00392C0E">
        <w:rPr>
          <w:rFonts w:ascii="Source Sans Pro" w:hAnsi="Source Sans Pro"/>
          <w:sz w:val="22"/>
          <w:szCs w:val="22"/>
          <w:lang w:val="en-US"/>
        </w:rPr>
        <w:t xml:space="preserve"> of restrictions</w:t>
      </w:r>
      <w:r w:rsidRPr="00392C0E">
        <w:rPr>
          <w:rFonts w:ascii="Source Sans Pro" w:hAnsi="Source Sans Pro"/>
          <w:sz w:val="22"/>
          <w:szCs w:val="22"/>
          <w:lang w:val="en-US"/>
        </w:rPr>
        <w:t>, it is also important to emphasize that when States impose any restrictions on freedom of association, including on morality</w:t>
      </w:r>
      <w:r w:rsidR="0090416F" w:rsidRPr="00392C0E">
        <w:rPr>
          <w:rFonts w:ascii="Source Sans Pro" w:hAnsi="Source Sans Pro"/>
          <w:sz w:val="22"/>
          <w:szCs w:val="22"/>
          <w:lang w:val="en-US"/>
        </w:rPr>
        <w:t xml:space="preserve"> grounds</w:t>
      </w:r>
      <w:r w:rsidRPr="00392C0E">
        <w:rPr>
          <w:rFonts w:ascii="Source Sans Pro" w:hAnsi="Source Sans Pro"/>
          <w:sz w:val="22"/>
          <w:szCs w:val="22"/>
          <w:lang w:val="en-US"/>
        </w:rPr>
        <w:t xml:space="preserve">, they </w:t>
      </w:r>
      <w:r w:rsidR="00C53028" w:rsidRPr="00392C0E">
        <w:rPr>
          <w:rFonts w:ascii="Source Sans Pro" w:hAnsi="Source Sans Pro"/>
          <w:sz w:val="22"/>
          <w:szCs w:val="22"/>
          <w:lang w:val="en-US"/>
        </w:rPr>
        <w:t>“</w:t>
      </w:r>
      <w:r w:rsidRPr="00392C0E">
        <w:rPr>
          <w:rFonts w:ascii="Source Sans Pro" w:hAnsi="Source Sans Pro"/>
          <w:sz w:val="22"/>
          <w:szCs w:val="22"/>
          <w:lang w:val="en-US"/>
        </w:rPr>
        <w:t>must</w:t>
      </w:r>
      <w:r w:rsidR="00FC7164" w:rsidRPr="00392C0E">
        <w:rPr>
          <w:rFonts w:ascii="Source Sans Pro" w:hAnsi="Source Sans Pro"/>
          <w:sz w:val="22"/>
          <w:szCs w:val="22"/>
        </w:rPr>
        <w:t xml:space="preserve"> demonstrate in specific and individualized fashion the precise nature of the threat, and the necessity and proportionality of the specific action taken</w:t>
      </w:r>
      <w:r w:rsidR="00C53028" w:rsidRPr="00392C0E">
        <w:rPr>
          <w:rFonts w:ascii="Source Sans Pro" w:hAnsi="Source Sans Pro"/>
          <w:sz w:val="22"/>
          <w:szCs w:val="22"/>
          <w:lang w:val="en-US"/>
        </w:rPr>
        <w:t>”</w:t>
      </w:r>
      <w:r w:rsidR="00FC7164" w:rsidRPr="00392C0E">
        <w:rPr>
          <w:rFonts w:ascii="Source Sans Pro" w:hAnsi="Source Sans Pro"/>
          <w:sz w:val="22"/>
          <w:szCs w:val="22"/>
        </w:rPr>
        <w:t xml:space="preserve">, in particular </w:t>
      </w:r>
      <w:r w:rsidR="002E77B5" w:rsidRPr="00392C0E">
        <w:rPr>
          <w:rFonts w:ascii="Source Sans Pro" w:hAnsi="Source Sans Pro"/>
          <w:sz w:val="22"/>
          <w:szCs w:val="22"/>
          <w:lang w:val="en-US"/>
        </w:rPr>
        <w:t>“</w:t>
      </w:r>
      <w:r w:rsidR="00FC7164" w:rsidRPr="00392C0E">
        <w:rPr>
          <w:rFonts w:ascii="Source Sans Pro" w:hAnsi="Source Sans Pro"/>
          <w:sz w:val="22"/>
          <w:szCs w:val="22"/>
        </w:rPr>
        <w:t>by establishing a direct and immediate connection</w:t>
      </w:r>
      <w:r w:rsidR="002E77B5" w:rsidRPr="00392C0E">
        <w:rPr>
          <w:rFonts w:ascii="Source Sans Pro" w:hAnsi="Source Sans Pro"/>
          <w:sz w:val="22"/>
          <w:szCs w:val="22"/>
          <w:lang w:val="en-US"/>
        </w:rPr>
        <w:t>”</w:t>
      </w:r>
      <w:r w:rsidR="00FC7164" w:rsidRPr="00392C0E">
        <w:rPr>
          <w:rFonts w:ascii="Source Sans Pro" w:hAnsi="Source Sans Pro"/>
          <w:sz w:val="22"/>
          <w:szCs w:val="22"/>
        </w:rPr>
        <w:t xml:space="preserve"> between the </w:t>
      </w:r>
      <w:r w:rsidR="002E77B5" w:rsidRPr="00392C0E">
        <w:rPr>
          <w:rFonts w:ascii="Source Sans Pro" w:hAnsi="Source Sans Pro"/>
          <w:sz w:val="22"/>
          <w:szCs w:val="22"/>
          <w:lang w:val="en-US"/>
        </w:rPr>
        <w:t>activities of</w:t>
      </w:r>
      <w:r w:rsidR="00C53028" w:rsidRPr="00392C0E">
        <w:rPr>
          <w:rFonts w:ascii="Source Sans Pro" w:hAnsi="Source Sans Pro"/>
          <w:sz w:val="22"/>
          <w:szCs w:val="22"/>
          <w:lang w:val="en-US"/>
        </w:rPr>
        <w:t xml:space="preserve"> the </w:t>
      </w:r>
      <w:r w:rsidR="002667F5" w:rsidRPr="00392C0E">
        <w:rPr>
          <w:rFonts w:ascii="Source Sans Pro" w:hAnsi="Source Sans Pro"/>
          <w:sz w:val="22"/>
          <w:szCs w:val="22"/>
          <w:lang w:val="en-US"/>
        </w:rPr>
        <w:t xml:space="preserve">member(s) of the </w:t>
      </w:r>
      <w:r w:rsidRPr="00392C0E">
        <w:rPr>
          <w:rFonts w:ascii="Source Sans Pro" w:hAnsi="Source Sans Pro"/>
          <w:sz w:val="22"/>
          <w:szCs w:val="22"/>
          <w:lang w:val="en-US"/>
        </w:rPr>
        <w:t>association</w:t>
      </w:r>
      <w:r w:rsidR="00FC7164" w:rsidRPr="00392C0E">
        <w:rPr>
          <w:rFonts w:ascii="Source Sans Pro" w:hAnsi="Source Sans Pro"/>
          <w:sz w:val="22"/>
          <w:szCs w:val="22"/>
        </w:rPr>
        <w:t xml:space="preserve"> and the </w:t>
      </w:r>
      <w:r w:rsidR="00C53028" w:rsidRPr="00392C0E">
        <w:rPr>
          <w:rFonts w:ascii="Source Sans Pro" w:hAnsi="Source Sans Pro"/>
          <w:sz w:val="22"/>
          <w:szCs w:val="22"/>
          <w:lang w:val="en-US"/>
        </w:rPr>
        <w:t xml:space="preserve">legitimate </w:t>
      </w:r>
      <w:r w:rsidR="00E60413" w:rsidRPr="00392C0E">
        <w:rPr>
          <w:rFonts w:ascii="Source Sans Pro" w:hAnsi="Source Sans Pro"/>
          <w:sz w:val="22"/>
          <w:szCs w:val="22"/>
          <w:lang w:val="en-US"/>
        </w:rPr>
        <w:t xml:space="preserve">serious </w:t>
      </w:r>
      <w:r w:rsidR="00FC7164" w:rsidRPr="00392C0E">
        <w:rPr>
          <w:rFonts w:ascii="Source Sans Pro" w:hAnsi="Source Sans Pro"/>
          <w:sz w:val="22"/>
          <w:szCs w:val="22"/>
        </w:rPr>
        <w:t>threat</w:t>
      </w:r>
      <w:r w:rsidRPr="00392C0E">
        <w:rPr>
          <w:rFonts w:ascii="Source Sans Pro" w:hAnsi="Source Sans Pro"/>
          <w:sz w:val="22"/>
          <w:szCs w:val="22"/>
          <w:lang w:val="en-US"/>
        </w:rPr>
        <w:t xml:space="preserve"> they seek to prevent – as stated</w:t>
      </w:r>
      <w:r w:rsidR="00C53028" w:rsidRPr="00392C0E">
        <w:rPr>
          <w:rFonts w:ascii="Source Sans Pro" w:hAnsi="Source Sans Pro"/>
          <w:sz w:val="22"/>
          <w:szCs w:val="22"/>
          <w:lang w:val="en-US"/>
        </w:rPr>
        <w:t xml:space="preserve"> similarly</w:t>
      </w:r>
      <w:r w:rsidRPr="00392C0E">
        <w:rPr>
          <w:rFonts w:ascii="Source Sans Pro" w:hAnsi="Source Sans Pro"/>
          <w:sz w:val="22"/>
          <w:szCs w:val="22"/>
          <w:lang w:val="en-US"/>
        </w:rPr>
        <w:t xml:space="preserve"> in General Comment 34 </w:t>
      </w:r>
      <w:r w:rsidR="001D5AD4" w:rsidRPr="00392C0E">
        <w:rPr>
          <w:rFonts w:ascii="Source Sans Pro" w:hAnsi="Source Sans Pro"/>
          <w:sz w:val="22"/>
          <w:szCs w:val="22"/>
          <w:lang w:val="en-US"/>
        </w:rPr>
        <w:t>(</w:t>
      </w:r>
      <w:r w:rsidR="00C91A02" w:rsidRPr="00392C0E">
        <w:rPr>
          <w:rFonts w:ascii="Source Sans Pro" w:hAnsi="Source Sans Pro"/>
          <w:sz w:val="22"/>
          <w:szCs w:val="22"/>
          <w:lang w:val="en-US"/>
        </w:rPr>
        <w:t>CCPR/C/GC/34, para 32</w:t>
      </w:r>
      <w:r w:rsidR="001D5AD4" w:rsidRPr="00392C0E">
        <w:rPr>
          <w:rFonts w:ascii="Source Sans Pro" w:hAnsi="Source Sans Pro"/>
          <w:sz w:val="22"/>
          <w:szCs w:val="22"/>
          <w:lang w:val="en-US"/>
        </w:rPr>
        <w:t>)</w:t>
      </w:r>
      <w:r w:rsidRPr="00392C0E">
        <w:rPr>
          <w:rFonts w:ascii="Source Sans Pro" w:hAnsi="Source Sans Pro"/>
          <w:sz w:val="22"/>
          <w:szCs w:val="22"/>
          <w:lang w:val="en-US"/>
        </w:rPr>
        <w:t>.</w:t>
      </w:r>
      <w:r w:rsidR="0090416F" w:rsidRPr="00392C0E">
        <w:rPr>
          <w:rFonts w:ascii="Source Sans Pro" w:hAnsi="Source Sans Pro"/>
          <w:sz w:val="22"/>
          <w:szCs w:val="22"/>
          <w:lang w:val="en-US"/>
        </w:rPr>
        <w:t xml:space="preserve"> </w:t>
      </w:r>
    </w:p>
    <w:p w14:paraId="3601B97B" w14:textId="60D6799C" w:rsidR="00E8591C" w:rsidRPr="00392C0E" w:rsidRDefault="00362031" w:rsidP="00E8591C">
      <w:pPr>
        <w:rPr>
          <w:rFonts w:ascii="Source Sans Pro" w:hAnsi="Source Sans Pro"/>
          <w:b/>
          <w:bCs/>
          <w:lang w:val="en-US"/>
        </w:rPr>
      </w:pPr>
      <w:r w:rsidRPr="00392C0E">
        <w:rPr>
          <w:rFonts w:ascii="Source Sans Pro" w:hAnsi="Source Sans Pro"/>
          <w:b/>
          <w:bCs/>
          <w:lang w:val="en-US"/>
        </w:rPr>
        <w:t xml:space="preserve">Strengthening protections for </w:t>
      </w:r>
      <w:r w:rsidR="00C35701" w:rsidRPr="00392C0E">
        <w:rPr>
          <w:rFonts w:ascii="Source Sans Pro" w:hAnsi="Source Sans Pro"/>
          <w:b/>
          <w:bCs/>
          <w:lang w:val="en-US"/>
        </w:rPr>
        <w:t>e</w:t>
      </w:r>
      <w:r w:rsidR="00E8591C" w:rsidRPr="00392C0E">
        <w:rPr>
          <w:rFonts w:ascii="Source Sans Pro" w:hAnsi="Source Sans Pro"/>
          <w:b/>
          <w:bCs/>
          <w:lang w:val="en-US"/>
        </w:rPr>
        <w:t xml:space="preserve">xiled civil society </w:t>
      </w:r>
    </w:p>
    <w:p w14:paraId="05A871F7" w14:textId="1F2B0972" w:rsidR="00F20E21" w:rsidRPr="00392C0E" w:rsidRDefault="002667F5">
      <w:pPr>
        <w:jc w:val="both"/>
        <w:rPr>
          <w:rFonts w:ascii="Source Sans Pro" w:hAnsi="Source Sans Pro"/>
          <w:sz w:val="22"/>
          <w:szCs w:val="22"/>
          <w:lang w:val="en-US"/>
        </w:rPr>
      </w:pPr>
      <w:r w:rsidRPr="00392C0E">
        <w:rPr>
          <w:rFonts w:ascii="Source Sans Pro" w:hAnsi="Source Sans Pro"/>
          <w:sz w:val="22"/>
          <w:szCs w:val="22"/>
          <w:lang w:val="en-US"/>
        </w:rPr>
        <w:t>For a country a</w:t>
      </w:r>
      <w:r w:rsidR="00E8591C" w:rsidRPr="00392C0E">
        <w:rPr>
          <w:rFonts w:ascii="Source Sans Pro" w:hAnsi="Source Sans Pro"/>
          <w:sz w:val="22"/>
          <w:szCs w:val="22"/>
          <w:lang w:val="en-US"/>
        </w:rPr>
        <w:t>s Afghanistan</w:t>
      </w:r>
      <w:r w:rsidRPr="00392C0E">
        <w:rPr>
          <w:rFonts w:ascii="Source Sans Pro" w:hAnsi="Source Sans Pro"/>
          <w:sz w:val="22"/>
          <w:szCs w:val="22"/>
          <w:lang w:val="en-US"/>
        </w:rPr>
        <w:t xml:space="preserve"> that has</w:t>
      </w:r>
      <w:r w:rsidR="0090416F" w:rsidRPr="00392C0E">
        <w:rPr>
          <w:rFonts w:ascii="Source Sans Pro" w:hAnsi="Source Sans Pro"/>
          <w:sz w:val="22"/>
          <w:szCs w:val="22"/>
          <w:lang w:val="en-US"/>
        </w:rPr>
        <w:t xml:space="preserve"> a large exiled civil society </w:t>
      </w:r>
      <w:r w:rsidR="00F003DD" w:rsidRPr="00392C0E">
        <w:rPr>
          <w:rFonts w:ascii="Source Sans Pro" w:hAnsi="Source Sans Pro"/>
          <w:sz w:val="22"/>
          <w:szCs w:val="22"/>
          <w:lang w:val="en-US"/>
        </w:rPr>
        <w:t>community</w:t>
      </w:r>
      <w:r w:rsidR="0090416F" w:rsidRPr="00392C0E">
        <w:rPr>
          <w:rFonts w:ascii="Source Sans Pro" w:hAnsi="Source Sans Pro"/>
          <w:sz w:val="22"/>
          <w:szCs w:val="22"/>
          <w:lang w:val="en-US"/>
        </w:rPr>
        <w:t>,</w:t>
      </w:r>
      <w:r w:rsidR="00E8591C" w:rsidRPr="00392C0E">
        <w:rPr>
          <w:rFonts w:ascii="Source Sans Pro" w:hAnsi="Source Sans Pro"/>
          <w:sz w:val="22"/>
          <w:szCs w:val="22"/>
          <w:lang w:val="en-US"/>
        </w:rPr>
        <w:t xml:space="preserve"> the </w:t>
      </w:r>
      <w:r w:rsidR="00E60413" w:rsidRPr="00392C0E">
        <w:rPr>
          <w:rFonts w:ascii="Source Sans Pro" w:hAnsi="Source Sans Pro"/>
          <w:sz w:val="22"/>
          <w:szCs w:val="22"/>
          <w:lang w:val="en-US"/>
        </w:rPr>
        <w:t xml:space="preserve">GC38 </w:t>
      </w:r>
      <w:r w:rsidR="00E8591C" w:rsidRPr="00392C0E">
        <w:rPr>
          <w:rFonts w:ascii="Source Sans Pro" w:hAnsi="Source Sans Pro"/>
          <w:sz w:val="22"/>
          <w:szCs w:val="22"/>
          <w:lang w:val="en-US"/>
        </w:rPr>
        <w:t>draft’s reference</w:t>
      </w:r>
      <w:r w:rsidR="000258E3" w:rsidRPr="00392C0E">
        <w:rPr>
          <w:rFonts w:ascii="Source Sans Pro" w:hAnsi="Source Sans Pro"/>
          <w:sz w:val="22"/>
          <w:szCs w:val="22"/>
          <w:lang w:val="en-US"/>
        </w:rPr>
        <w:t xml:space="preserve"> (including in paragraph</w:t>
      </w:r>
      <w:r w:rsidRPr="00392C0E">
        <w:rPr>
          <w:rFonts w:ascii="Source Sans Pro" w:hAnsi="Source Sans Pro"/>
          <w:sz w:val="22"/>
          <w:szCs w:val="22"/>
          <w:lang w:val="en-US"/>
        </w:rPr>
        <w:t>s</w:t>
      </w:r>
      <w:r w:rsidR="000258E3" w:rsidRPr="00392C0E">
        <w:rPr>
          <w:rFonts w:ascii="Source Sans Pro" w:hAnsi="Source Sans Pro"/>
          <w:sz w:val="22"/>
          <w:szCs w:val="22"/>
          <w:lang w:val="en-US"/>
        </w:rPr>
        <w:t xml:space="preserve"> 29</w:t>
      </w:r>
      <w:r w:rsidR="00A57F0C" w:rsidRPr="00392C0E">
        <w:rPr>
          <w:rFonts w:ascii="Source Sans Pro" w:hAnsi="Source Sans Pro"/>
          <w:sz w:val="22"/>
          <w:szCs w:val="22"/>
          <w:lang w:val="en-US"/>
        </w:rPr>
        <w:t xml:space="preserve"> and 36</w:t>
      </w:r>
      <w:r w:rsidR="000258E3" w:rsidRPr="00392C0E">
        <w:rPr>
          <w:rFonts w:ascii="Source Sans Pro" w:hAnsi="Source Sans Pro"/>
          <w:sz w:val="22"/>
          <w:szCs w:val="22"/>
          <w:lang w:val="en-US"/>
        </w:rPr>
        <w:t>)</w:t>
      </w:r>
      <w:r w:rsidR="00E8591C" w:rsidRPr="00392C0E">
        <w:rPr>
          <w:rFonts w:ascii="Source Sans Pro" w:hAnsi="Source Sans Pro"/>
          <w:sz w:val="22"/>
          <w:szCs w:val="22"/>
          <w:lang w:val="en-US"/>
        </w:rPr>
        <w:t xml:space="preserve"> to exiled civil society requiring </w:t>
      </w:r>
      <w:r w:rsidR="00A87E41" w:rsidRPr="00392C0E">
        <w:rPr>
          <w:rFonts w:ascii="Source Sans Pro" w:hAnsi="Source Sans Pro"/>
          <w:sz w:val="22"/>
          <w:szCs w:val="22"/>
          <w:lang w:val="en-US"/>
        </w:rPr>
        <w:t xml:space="preserve">specific </w:t>
      </w:r>
      <w:r w:rsidR="00E8591C" w:rsidRPr="00392C0E">
        <w:rPr>
          <w:rFonts w:ascii="Source Sans Pro" w:hAnsi="Source Sans Pro"/>
          <w:sz w:val="22"/>
          <w:szCs w:val="22"/>
          <w:lang w:val="en-US"/>
        </w:rPr>
        <w:t>protection is particularly important</w:t>
      </w:r>
      <w:r w:rsidR="00F003DD" w:rsidRPr="00392C0E">
        <w:rPr>
          <w:rFonts w:ascii="Source Sans Pro" w:hAnsi="Source Sans Pro"/>
          <w:sz w:val="22"/>
          <w:szCs w:val="22"/>
          <w:lang w:val="en-US"/>
        </w:rPr>
        <w:t>.</w:t>
      </w:r>
      <w:r w:rsidR="00AC194D" w:rsidRPr="00392C0E">
        <w:rPr>
          <w:rFonts w:ascii="Source Sans Pro" w:hAnsi="Source Sans Pro"/>
          <w:sz w:val="22"/>
          <w:szCs w:val="22"/>
          <w:lang w:val="en-US"/>
        </w:rPr>
        <w:t xml:space="preserve"> </w:t>
      </w:r>
      <w:r w:rsidR="00F003DD" w:rsidRPr="00392C0E">
        <w:rPr>
          <w:rFonts w:ascii="Source Sans Pro" w:hAnsi="Source Sans Pro"/>
          <w:sz w:val="22"/>
          <w:szCs w:val="22"/>
          <w:lang w:val="en-US"/>
        </w:rPr>
        <w:t>E</w:t>
      </w:r>
      <w:r w:rsidR="00AC194D" w:rsidRPr="00392C0E">
        <w:rPr>
          <w:rFonts w:ascii="Source Sans Pro" w:hAnsi="Source Sans Pro"/>
          <w:sz w:val="22"/>
          <w:szCs w:val="22"/>
          <w:lang w:val="en-US"/>
        </w:rPr>
        <w:t>xiled civil society</w:t>
      </w:r>
      <w:r w:rsidRPr="00392C0E">
        <w:rPr>
          <w:rFonts w:ascii="Source Sans Pro" w:hAnsi="Source Sans Pro"/>
          <w:sz w:val="22"/>
          <w:szCs w:val="22"/>
          <w:lang w:val="en-US"/>
        </w:rPr>
        <w:t xml:space="preserve"> activists,</w:t>
      </w:r>
      <w:r w:rsidR="00AC194D" w:rsidRPr="00392C0E">
        <w:rPr>
          <w:rFonts w:ascii="Source Sans Pro" w:hAnsi="Source Sans Pro"/>
          <w:sz w:val="22"/>
          <w:szCs w:val="22"/>
          <w:lang w:val="en-US"/>
        </w:rPr>
        <w:t xml:space="preserve"> </w:t>
      </w:r>
      <w:r w:rsidR="00F003DD" w:rsidRPr="00392C0E">
        <w:rPr>
          <w:rFonts w:ascii="Source Sans Pro" w:hAnsi="Source Sans Pro"/>
          <w:sz w:val="22"/>
          <w:szCs w:val="22"/>
          <w:lang w:val="en-US"/>
        </w:rPr>
        <w:t xml:space="preserve">associations and </w:t>
      </w:r>
      <w:r w:rsidR="00AC194D" w:rsidRPr="00392C0E">
        <w:rPr>
          <w:rFonts w:ascii="Source Sans Pro" w:hAnsi="Source Sans Pro"/>
          <w:sz w:val="22"/>
          <w:szCs w:val="22"/>
          <w:lang w:val="en-US"/>
        </w:rPr>
        <w:t>networks</w:t>
      </w:r>
      <w:r w:rsidR="007E5F3E" w:rsidRPr="00392C0E">
        <w:rPr>
          <w:rFonts w:ascii="Source Sans Pro" w:hAnsi="Source Sans Pro"/>
          <w:sz w:val="22"/>
          <w:szCs w:val="22"/>
          <w:lang w:val="en-US"/>
        </w:rPr>
        <w:t xml:space="preserve"> </w:t>
      </w:r>
      <w:r w:rsidR="00362031" w:rsidRPr="00392C0E">
        <w:rPr>
          <w:rFonts w:ascii="Source Sans Pro" w:hAnsi="Source Sans Pro"/>
          <w:sz w:val="22"/>
          <w:szCs w:val="22"/>
          <w:lang w:val="en-US"/>
        </w:rPr>
        <w:t>serve as a critical life-line for associations in</w:t>
      </w:r>
      <w:r w:rsidR="00AC194D" w:rsidRPr="00392C0E">
        <w:rPr>
          <w:rFonts w:ascii="Source Sans Pro" w:hAnsi="Source Sans Pro"/>
          <w:sz w:val="22"/>
          <w:szCs w:val="22"/>
          <w:lang w:val="en-US"/>
        </w:rPr>
        <w:t>side</w:t>
      </w:r>
      <w:r w:rsidR="00362031" w:rsidRPr="00392C0E">
        <w:rPr>
          <w:rFonts w:ascii="Source Sans Pro" w:hAnsi="Source Sans Pro"/>
          <w:sz w:val="22"/>
          <w:szCs w:val="22"/>
          <w:lang w:val="en-US"/>
        </w:rPr>
        <w:t xml:space="preserve"> Afghanistan</w:t>
      </w:r>
      <w:r w:rsidR="00AC194D" w:rsidRPr="00392C0E">
        <w:rPr>
          <w:rFonts w:ascii="Source Sans Pro" w:hAnsi="Source Sans Pro"/>
          <w:sz w:val="22"/>
          <w:szCs w:val="22"/>
          <w:lang w:val="en-US"/>
        </w:rPr>
        <w:t>, but they are also facing a raft of serious challenges</w:t>
      </w:r>
      <w:r w:rsidRPr="00392C0E">
        <w:rPr>
          <w:rFonts w:ascii="Source Sans Pro" w:hAnsi="Source Sans Pro"/>
          <w:sz w:val="22"/>
          <w:szCs w:val="22"/>
          <w:lang w:val="en-US"/>
        </w:rPr>
        <w:t xml:space="preserve"> and threats</w:t>
      </w:r>
      <w:r w:rsidR="00F003DD" w:rsidRPr="00392C0E">
        <w:rPr>
          <w:rFonts w:ascii="Source Sans Pro" w:hAnsi="Source Sans Pro"/>
          <w:sz w:val="22"/>
          <w:szCs w:val="22"/>
          <w:lang w:val="en-US"/>
        </w:rPr>
        <w:t xml:space="preserve"> to their civil society work, safety and well-being</w:t>
      </w:r>
      <w:r w:rsidR="004A33FC" w:rsidRPr="00392C0E">
        <w:rPr>
          <w:rFonts w:ascii="Source Sans Pro" w:hAnsi="Source Sans Pro"/>
          <w:sz w:val="22"/>
          <w:szCs w:val="22"/>
          <w:lang w:val="en-US"/>
        </w:rPr>
        <w:t>.</w:t>
      </w:r>
      <w:r w:rsidR="00F003DD" w:rsidRPr="00392C0E">
        <w:rPr>
          <w:rFonts w:ascii="Source Sans Pro" w:hAnsi="Source Sans Pro"/>
          <w:sz w:val="22"/>
          <w:szCs w:val="22"/>
          <w:lang w:val="en-US"/>
        </w:rPr>
        <w:t xml:space="preserve"> This severely restricts, endangers and undermines Afghan civil society’s right to association both in exile and inside Afghanistan. </w:t>
      </w:r>
    </w:p>
    <w:p w14:paraId="12F65369" w14:textId="2876A837" w:rsidR="00C35701" w:rsidRPr="00392C0E" w:rsidRDefault="00E8591C">
      <w:pPr>
        <w:jc w:val="both"/>
        <w:rPr>
          <w:rFonts w:ascii="Source Sans Pro" w:hAnsi="Source Sans Pro"/>
          <w:sz w:val="22"/>
          <w:szCs w:val="22"/>
          <w:lang w:val="en-US"/>
        </w:rPr>
      </w:pPr>
      <w:r w:rsidRPr="00392C0E">
        <w:rPr>
          <w:rFonts w:ascii="Source Sans Pro" w:hAnsi="Source Sans Pro"/>
          <w:sz w:val="22"/>
          <w:szCs w:val="22"/>
          <w:lang w:val="en-US"/>
        </w:rPr>
        <w:t>We have seen first</w:t>
      </w:r>
      <w:r w:rsidR="00A55F93" w:rsidRPr="00392C0E">
        <w:rPr>
          <w:rFonts w:ascii="Source Sans Pro" w:hAnsi="Source Sans Pro"/>
          <w:sz w:val="22"/>
          <w:szCs w:val="22"/>
          <w:lang w:val="en-US"/>
        </w:rPr>
        <w:t>-</w:t>
      </w:r>
      <w:r w:rsidRPr="00392C0E">
        <w:rPr>
          <w:rFonts w:ascii="Source Sans Pro" w:hAnsi="Source Sans Pro"/>
          <w:sz w:val="22"/>
          <w:szCs w:val="22"/>
          <w:lang w:val="en-US"/>
        </w:rPr>
        <w:t xml:space="preserve">hand how Afghan </w:t>
      </w:r>
      <w:r w:rsidR="00F003DD" w:rsidRPr="00392C0E">
        <w:rPr>
          <w:rFonts w:ascii="Source Sans Pro" w:hAnsi="Source Sans Pro"/>
          <w:sz w:val="22"/>
          <w:szCs w:val="22"/>
          <w:lang w:val="en-US"/>
        </w:rPr>
        <w:t xml:space="preserve">civil society </w:t>
      </w:r>
      <w:r w:rsidRPr="00392C0E">
        <w:rPr>
          <w:rFonts w:ascii="Source Sans Pro" w:hAnsi="Source Sans Pro"/>
          <w:sz w:val="22"/>
          <w:szCs w:val="22"/>
          <w:lang w:val="en-US"/>
        </w:rPr>
        <w:t xml:space="preserve">colleagues operating in exile </w:t>
      </w:r>
      <w:r w:rsidR="00F003DD" w:rsidRPr="00392C0E">
        <w:rPr>
          <w:rFonts w:ascii="Source Sans Pro" w:hAnsi="Source Sans Pro"/>
          <w:sz w:val="22"/>
          <w:szCs w:val="22"/>
          <w:lang w:val="en-US"/>
        </w:rPr>
        <w:t xml:space="preserve">continue to </w:t>
      </w:r>
      <w:r w:rsidRPr="00392C0E">
        <w:rPr>
          <w:rFonts w:ascii="Source Sans Pro" w:hAnsi="Source Sans Pro"/>
          <w:sz w:val="22"/>
          <w:szCs w:val="22"/>
          <w:lang w:val="en-US"/>
        </w:rPr>
        <w:t>face threats and obstacles linked to their work on Afghanistan</w:t>
      </w:r>
      <w:r w:rsidR="00F003DD" w:rsidRPr="00392C0E">
        <w:rPr>
          <w:rFonts w:ascii="Source Sans Pro" w:hAnsi="Source Sans Pro"/>
          <w:sz w:val="22"/>
          <w:szCs w:val="22"/>
          <w:lang w:val="en-US"/>
        </w:rPr>
        <w:t xml:space="preserve">, </w:t>
      </w:r>
      <w:r w:rsidR="00E60413" w:rsidRPr="00392C0E">
        <w:rPr>
          <w:rFonts w:ascii="Source Sans Pro" w:hAnsi="Source Sans Pro"/>
          <w:sz w:val="22"/>
          <w:szCs w:val="22"/>
          <w:lang w:val="en-US"/>
        </w:rPr>
        <w:t>including</w:t>
      </w:r>
      <w:r w:rsidR="00F003DD" w:rsidRPr="00392C0E">
        <w:rPr>
          <w:rFonts w:ascii="Source Sans Pro" w:hAnsi="Source Sans Pro"/>
          <w:sz w:val="22"/>
          <w:szCs w:val="22"/>
          <w:lang w:val="en-US"/>
        </w:rPr>
        <w:t xml:space="preserve"> transnational repression</w:t>
      </w:r>
      <w:r w:rsidR="00F20E21" w:rsidRPr="00392C0E">
        <w:rPr>
          <w:rFonts w:ascii="Source Sans Pro" w:hAnsi="Source Sans Pro"/>
          <w:sz w:val="22"/>
          <w:szCs w:val="22"/>
          <w:lang w:val="en-US"/>
        </w:rPr>
        <w:t>.</w:t>
      </w:r>
      <w:r w:rsidRPr="00392C0E" w:rsidDel="00F20E21">
        <w:rPr>
          <w:rFonts w:ascii="Source Sans Pro" w:hAnsi="Source Sans Pro"/>
          <w:sz w:val="22"/>
          <w:szCs w:val="22"/>
          <w:lang w:val="en-US"/>
        </w:rPr>
        <w:t xml:space="preserve"> </w:t>
      </w:r>
      <w:r w:rsidR="00F20E21" w:rsidRPr="00392C0E">
        <w:rPr>
          <w:rFonts w:ascii="Source Sans Pro" w:hAnsi="Source Sans Pro"/>
          <w:sz w:val="22"/>
          <w:szCs w:val="22"/>
          <w:lang w:val="en-US"/>
        </w:rPr>
        <w:t>For example</w:t>
      </w:r>
      <w:r w:rsidR="005C299A" w:rsidRPr="00392C0E">
        <w:rPr>
          <w:rFonts w:ascii="Source Sans Pro" w:hAnsi="Source Sans Pro"/>
          <w:sz w:val="22"/>
          <w:szCs w:val="22"/>
          <w:lang w:val="en-US"/>
        </w:rPr>
        <w:t>:</w:t>
      </w:r>
      <w:r w:rsidR="00F20E21" w:rsidRPr="00392C0E">
        <w:rPr>
          <w:rFonts w:ascii="Source Sans Pro" w:hAnsi="Source Sans Pro"/>
          <w:sz w:val="22"/>
          <w:szCs w:val="22"/>
          <w:lang w:val="en-US"/>
        </w:rPr>
        <w:t xml:space="preserve"> </w:t>
      </w:r>
    </w:p>
    <w:p w14:paraId="70C4C505" w14:textId="0EB76D3F" w:rsidR="00C35701" w:rsidRPr="00392C0E" w:rsidRDefault="00392C0E" w:rsidP="00C35701">
      <w:pPr>
        <w:pStyle w:val="ListParagraph"/>
        <w:numPr>
          <w:ilvl w:val="0"/>
          <w:numId w:val="3"/>
        </w:numPr>
        <w:jc w:val="both"/>
        <w:rPr>
          <w:rFonts w:ascii="Source Sans Pro" w:hAnsi="Source Sans Pro"/>
          <w:sz w:val="22"/>
          <w:szCs w:val="22"/>
          <w:lang w:val="en-US"/>
        </w:rPr>
      </w:pPr>
      <w:r w:rsidRPr="00392C0E">
        <w:rPr>
          <w:rFonts w:ascii="Source Sans Pro" w:hAnsi="Source Sans Pro"/>
          <w:sz w:val="22"/>
          <w:szCs w:val="22"/>
          <w:lang w:val="en-US"/>
        </w:rPr>
        <w:t>Numerous</w:t>
      </w:r>
      <w:r w:rsidR="004758DE" w:rsidRPr="00392C0E">
        <w:rPr>
          <w:rFonts w:ascii="Source Sans Pro" w:hAnsi="Source Sans Pro"/>
          <w:sz w:val="22"/>
          <w:szCs w:val="22"/>
          <w:lang w:val="en-US"/>
        </w:rPr>
        <w:t xml:space="preserve"> cases</w:t>
      </w:r>
      <w:r w:rsidRPr="00392C0E">
        <w:rPr>
          <w:rFonts w:ascii="Source Sans Pro" w:hAnsi="Source Sans Pro"/>
          <w:sz w:val="22"/>
          <w:szCs w:val="22"/>
          <w:lang w:val="en-US"/>
        </w:rPr>
        <w:t xml:space="preserve"> have been documented</w:t>
      </w:r>
      <w:r w:rsidR="004758DE" w:rsidRPr="00392C0E">
        <w:rPr>
          <w:rFonts w:ascii="Source Sans Pro" w:hAnsi="Source Sans Pro"/>
          <w:sz w:val="22"/>
          <w:szCs w:val="22"/>
          <w:lang w:val="en-US"/>
        </w:rPr>
        <w:t xml:space="preserve"> in </w:t>
      </w:r>
      <w:r w:rsidR="00896702" w:rsidRPr="00392C0E">
        <w:rPr>
          <w:rFonts w:ascii="Source Sans Pro" w:hAnsi="Source Sans Pro"/>
          <w:sz w:val="22"/>
          <w:szCs w:val="22"/>
          <w:lang w:val="en-US"/>
        </w:rPr>
        <w:t>which activists</w:t>
      </w:r>
      <w:r w:rsidR="004758DE" w:rsidRPr="00392C0E">
        <w:rPr>
          <w:rFonts w:ascii="Source Sans Pro" w:hAnsi="Source Sans Pro"/>
          <w:sz w:val="22"/>
          <w:szCs w:val="22"/>
          <w:lang w:val="en-US"/>
        </w:rPr>
        <w:t>’ relatives</w:t>
      </w:r>
      <w:r w:rsidR="00C35701" w:rsidRPr="00392C0E">
        <w:rPr>
          <w:rFonts w:ascii="Source Sans Pro" w:hAnsi="Source Sans Pro"/>
          <w:sz w:val="22"/>
          <w:szCs w:val="22"/>
          <w:lang w:val="en-US"/>
        </w:rPr>
        <w:t xml:space="preserve"> who remain inside Afghanistan</w:t>
      </w:r>
      <w:r w:rsidR="004758DE" w:rsidRPr="00392C0E">
        <w:rPr>
          <w:rFonts w:ascii="Source Sans Pro" w:hAnsi="Source Sans Pro"/>
          <w:sz w:val="22"/>
          <w:szCs w:val="22"/>
          <w:lang w:val="en-US"/>
        </w:rPr>
        <w:t xml:space="preserve"> </w:t>
      </w:r>
      <w:r w:rsidR="00FC7269" w:rsidRPr="00392C0E">
        <w:rPr>
          <w:rFonts w:ascii="Source Sans Pro" w:hAnsi="Source Sans Pro"/>
          <w:sz w:val="22"/>
          <w:szCs w:val="22"/>
          <w:lang w:val="en-US"/>
        </w:rPr>
        <w:t xml:space="preserve">have been harassed, intimidated and in some cases detained because of their relatives’ </w:t>
      </w:r>
      <w:r w:rsidR="007D0E1A" w:rsidRPr="00392C0E">
        <w:rPr>
          <w:rFonts w:ascii="Source Sans Pro" w:hAnsi="Source Sans Pro"/>
          <w:sz w:val="22"/>
          <w:szCs w:val="22"/>
          <w:lang w:val="en-US"/>
        </w:rPr>
        <w:t>civil society activities in</w:t>
      </w:r>
      <w:r w:rsidR="00FC7269" w:rsidRPr="00392C0E">
        <w:rPr>
          <w:rFonts w:ascii="Source Sans Pro" w:hAnsi="Source Sans Pro"/>
          <w:sz w:val="22"/>
          <w:szCs w:val="22"/>
          <w:lang w:val="en-US"/>
        </w:rPr>
        <w:t xml:space="preserve"> exile.</w:t>
      </w:r>
      <w:r w:rsidR="00785BA5" w:rsidRPr="00392C0E">
        <w:rPr>
          <w:rStyle w:val="FootnoteReference"/>
          <w:rFonts w:ascii="Source Sans Pro" w:hAnsi="Source Sans Pro"/>
          <w:sz w:val="22"/>
          <w:szCs w:val="22"/>
          <w:lang w:val="en-US"/>
        </w:rPr>
        <w:footnoteReference w:id="11"/>
      </w:r>
    </w:p>
    <w:p w14:paraId="04353E73" w14:textId="7E9D11B0" w:rsidR="00C35701" w:rsidRPr="00392C0E" w:rsidRDefault="007D0E1A" w:rsidP="00C35701">
      <w:pPr>
        <w:pStyle w:val="ListParagraph"/>
        <w:numPr>
          <w:ilvl w:val="0"/>
          <w:numId w:val="3"/>
        </w:numPr>
        <w:jc w:val="both"/>
        <w:rPr>
          <w:rFonts w:ascii="Source Sans Pro" w:hAnsi="Source Sans Pro"/>
          <w:sz w:val="22"/>
          <w:szCs w:val="22"/>
          <w:lang w:val="en-US"/>
        </w:rPr>
      </w:pPr>
      <w:r w:rsidRPr="00392C0E">
        <w:rPr>
          <w:rFonts w:ascii="Source Sans Pro" w:hAnsi="Source Sans Pro"/>
          <w:sz w:val="22"/>
          <w:szCs w:val="22"/>
          <w:lang w:val="en-US"/>
        </w:rPr>
        <w:t>Members of Afghan civil society</w:t>
      </w:r>
      <w:r w:rsidR="00F20E21" w:rsidRPr="00392C0E">
        <w:rPr>
          <w:rFonts w:ascii="Source Sans Pro" w:hAnsi="Source Sans Pro"/>
          <w:sz w:val="22"/>
          <w:szCs w:val="22"/>
          <w:lang w:val="en-US"/>
        </w:rPr>
        <w:t xml:space="preserve"> have been threatened and</w:t>
      </w:r>
      <w:r w:rsidR="00B015F5" w:rsidRPr="00392C0E">
        <w:rPr>
          <w:rFonts w:ascii="Source Sans Pro" w:hAnsi="Source Sans Pro"/>
          <w:sz w:val="22"/>
          <w:szCs w:val="22"/>
          <w:lang w:val="en-US"/>
        </w:rPr>
        <w:t xml:space="preserve"> in some cases even physically</w:t>
      </w:r>
      <w:r w:rsidR="00F20E21" w:rsidRPr="00392C0E">
        <w:rPr>
          <w:rFonts w:ascii="Source Sans Pro" w:hAnsi="Source Sans Pro"/>
          <w:sz w:val="22"/>
          <w:szCs w:val="22"/>
          <w:lang w:val="en-US"/>
        </w:rPr>
        <w:t xml:space="preserve"> attacked in</w:t>
      </w:r>
      <w:r w:rsidRPr="00392C0E">
        <w:rPr>
          <w:rFonts w:ascii="Source Sans Pro" w:hAnsi="Source Sans Pro"/>
          <w:sz w:val="22"/>
          <w:szCs w:val="22"/>
          <w:lang w:val="en-US"/>
        </w:rPr>
        <w:t xml:space="preserve"> countries where they have taken refuge, for example in</w:t>
      </w:r>
      <w:r w:rsidR="00F20E21" w:rsidRPr="00392C0E">
        <w:rPr>
          <w:rFonts w:ascii="Source Sans Pro" w:hAnsi="Source Sans Pro"/>
          <w:sz w:val="22"/>
          <w:szCs w:val="22"/>
          <w:lang w:val="en-US"/>
        </w:rPr>
        <w:t xml:space="preserve"> Pakistan</w:t>
      </w:r>
      <w:r w:rsidRPr="00392C0E">
        <w:rPr>
          <w:rFonts w:ascii="Source Sans Pro" w:hAnsi="Source Sans Pro"/>
          <w:sz w:val="22"/>
          <w:szCs w:val="22"/>
          <w:lang w:val="en-US"/>
        </w:rPr>
        <w:t xml:space="preserve"> and </w:t>
      </w:r>
      <w:r w:rsidR="00F20E21" w:rsidRPr="00392C0E">
        <w:rPr>
          <w:rFonts w:ascii="Source Sans Pro" w:hAnsi="Source Sans Pro"/>
          <w:sz w:val="22"/>
          <w:szCs w:val="22"/>
          <w:lang w:val="en-US"/>
        </w:rPr>
        <w:t>Turkey</w:t>
      </w:r>
      <w:r w:rsidR="004A33FC" w:rsidRPr="00392C0E">
        <w:rPr>
          <w:rFonts w:ascii="Source Sans Pro" w:hAnsi="Source Sans Pro"/>
          <w:sz w:val="22"/>
          <w:szCs w:val="22"/>
          <w:lang w:val="en-US"/>
        </w:rPr>
        <w:t>.</w:t>
      </w:r>
      <w:r w:rsidR="00D8077F" w:rsidRPr="00392C0E">
        <w:rPr>
          <w:rStyle w:val="FootnoteReference"/>
          <w:rFonts w:ascii="Source Sans Pro" w:hAnsi="Source Sans Pro"/>
          <w:sz w:val="22"/>
          <w:szCs w:val="22"/>
          <w:lang w:val="en-US"/>
        </w:rPr>
        <w:footnoteReference w:id="12"/>
      </w:r>
      <w:r w:rsidRPr="00392C0E">
        <w:rPr>
          <w:rFonts w:ascii="Source Sans Pro" w:hAnsi="Source Sans Pro"/>
          <w:sz w:val="22"/>
          <w:szCs w:val="22"/>
          <w:lang w:val="en-US"/>
        </w:rPr>
        <w:t xml:space="preserve"> </w:t>
      </w:r>
    </w:p>
    <w:p w14:paraId="4C2FE4F5" w14:textId="5BFB7C4A" w:rsidR="00C35701" w:rsidRPr="00392C0E" w:rsidRDefault="007D0E1A" w:rsidP="00C35701">
      <w:pPr>
        <w:pStyle w:val="ListParagraph"/>
        <w:numPr>
          <w:ilvl w:val="0"/>
          <w:numId w:val="3"/>
        </w:numPr>
        <w:jc w:val="both"/>
        <w:rPr>
          <w:rFonts w:ascii="Source Sans Pro" w:hAnsi="Source Sans Pro"/>
          <w:sz w:val="22"/>
          <w:szCs w:val="22"/>
          <w:lang w:val="en-US"/>
        </w:rPr>
      </w:pPr>
      <w:r w:rsidRPr="00392C0E">
        <w:rPr>
          <w:rFonts w:ascii="Source Sans Pro" w:hAnsi="Source Sans Pro"/>
          <w:sz w:val="22"/>
          <w:szCs w:val="22"/>
          <w:lang w:val="en-US"/>
        </w:rPr>
        <w:t xml:space="preserve">Members of </w:t>
      </w:r>
      <w:r w:rsidR="002667F5" w:rsidRPr="00392C0E">
        <w:rPr>
          <w:rFonts w:ascii="Source Sans Pro" w:hAnsi="Source Sans Pro"/>
          <w:sz w:val="22"/>
          <w:szCs w:val="22"/>
          <w:lang w:val="en-US"/>
        </w:rPr>
        <w:t xml:space="preserve">exiled </w:t>
      </w:r>
      <w:r w:rsidRPr="00392C0E">
        <w:rPr>
          <w:rFonts w:ascii="Source Sans Pro" w:hAnsi="Source Sans Pro"/>
          <w:sz w:val="22"/>
          <w:szCs w:val="22"/>
          <w:lang w:val="en-US"/>
        </w:rPr>
        <w:t>civil society including WHRDs and media workers have been detained by Pakistani security forces and subjected to forced deportation</w:t>
      </w:r>
      <w:r w:rsidR="00FA3291" w:rsidRPr="00392C0E">
        <w:rPr>
          <w:rFonts w:ascii="Source Sans Pro" w:hAnsi="Source Sans Pro"/>
          <w:sz w:val="22"/>
          <w:szCs w:val="22"/>
          <w:lang w:val="en-US"/>
        </w:rPr>
        <w:t xml:space="preserve"> to Afghanistan</w:t>
      </w:r>
      <w:r w:rsidRPr="00392C0E">
        <w:rPr>
          <w:rFonts w:ascii="Source Sans Pro" w:hAnsi="Source Sans Pro"/>
          <w:sz w:val="22"/>
          <w:szCs w:val="22"/>
          <w:lang w:val="en-US"/>
        </w:rPr>
        <w:t>, where they face a high risk of reprisals from the Taliban.</w:t>
      </w:r>
      <w:r w:rsidR="00E347A7" w:rsidRPr="00392C0E">
        <w:rPr>
          <w:rStyle w:val="FootnoteReference"/>
          <w:rFonts w:ascii="Source Sans Pro" w:hAnsi="Source Sans Pro"/>
          <w:sz w:val="22"/>
          <w:szCs w:val="22"/>
          <w:lang w:val="en-US"/>
        </w:rPr>
        <w:footnoteReference w:id="13"/>
      </w:r>
    </w:p>
    <w:p w14:paraId="074F4A82" w14:textId="478ECE33" w:rsidR="00C35701" w:rsidRPr="00392C0E" w:rsidRDefault="00C35701" w:rsidP="00C35701">
      <w:pPr>
        <w:pStyle w:val="ListParagraph"/>
        <w:numPr>
          <w:ilvl w:val="0"/>
          <w:numId w:val="3"/>
        </w:numPr>
        <w:jc w:val="both"/>
        <w:rPr>
          <w:rFonts w:ascii="Source Sans Pro" w:hAnsi="Source Sans Pro"/>
          <w:sz w:val="22"/>
          <w:szCs w:val="22"/>
          <w:lang w:val="en-US"/>
        </w:rPr>
      </w:pPr>
      <w:r w:rsidRPr="00392C0E">
        <w:rPr>
          <w:rFonts w:ascii="Source Sans Pro" w:hAnsi="Source Sans Pro"/>
          <w:sz w:val="22"/>
          <w:szCs w:val="22"/>
          <w:lang w:val="en-US"/>
        </w:rPr>
        <w:t xml:space="preserve">WHRDs </w:t>
      </w:r>
      <w:r w:rsidR="007D0E1A" w:rsidRPr="00392C0E">
        <w:rPr>
          <w:rFonts w:ascii="Source Sans Pro" w:hAnsi="Source Sans Pro"/>
          <w:sz w:val="22"/>
          <w:szCs w:val="22"/>
          <w:lang w:val="en-US"/>
        </w:rPr>
        <w:t>living in exile who have continued their campaigning activities</w:t>
      </w:r>
      <w:r w:rsidRPr="00392C0E">
        <w:rPr>
          <w:rFonts w:ascii="Source Sans Pro" w:hAnsi="Source Sans Pro"/>
          <w:sz w:val="22"/>
          <w:szCs w:val="22"/>
          <w:lang w:val="en-US"/>
        </w:rPr>
        <w:t xml:space="preserve"> have been exposed to relentless online </w:t>
      </w:r>
      <w:r w:rsidR="00E60413" w:rsidRPr="00392C0E">
        <w:rPr>
          <w:rFonts w:ascii="Source Sans Pro" w:hAnsi="Source Sans Pro"/>
          <w:sz w:val="22"/>
          <w:szCs w:val="22"/>
          <w:lang w:val="en-US"/>
        </w:rPr>
        <w:t>surveillance</w:t>
      </w:r>
      <w:r w:rsidR="005C299A" w:rsidRPr="00392C0E">
        <w:rPr>
          <w:rFonts w:ascii="Source Sans Pro" w:hAnsi="Source Sans Pro"/>
          <w:sz w:val="22"/>
          <w:szCs w:val="22"/>
          <w:lang w:val="en-US"/>
        </w:rPr>
        <w:t>,</w:t>
      </w:r>
      <w:r w:rsidR="00492ED6" w:rsidRPr="00392C0E">
        <w:rPr>
          <w:rStyle w:val="FootnoteReference"/>
          <w:rFonts w:ascii="Source Sans Pro" w:hAnsi="Source Sans Pro"/>
          <w:sz w:val="22"/>
          <w:szCs w:val="22"/>
          <w:lang w:val="en-US"/>
        </w:rPr>
        <w:footnoteReference w:id="14"/>
      </w:r>
      <w:r w:rsidR="00E60413" w:rsidRPr="00392C0E">
        <w:rPr>
          <w:rFonts w:ascii="Source Sans Pro" w:hAnsi="Source Sans Pro"/>
          <w:sz w:val="22"/>
          <w:szCs w:val="22"/>
          <w:lang w:val="en-US"/>
        </w:rPr>
        <w:t xml:space="preserve"> </w:t>
      </w:r>
      <w:r w:rsidR="00F003DD" w:rsidRPr="00392C0E">
        <w:rPr>
          <w:rFonts w:ascii="Source Sans Pro" w:hAnsi="Source Sans Pro"/>
          <w:sz w:val="22"/>
          <w:szCs w:val="22"/>
          <w:lang w:val="en-US"/>
        </w:rPr>
        <w:t>smear campaign</w:t>
      </w:r>
      <w:r w:rsidR="003750E0" w:rsidRPr="00392C0E">
        <w:rPr>
          <w:rFonts w:ascii="Source Sans Pro" w:hAnsi="Source Sans Pro"/>
          <w:sz w:val="22"/>
          <w:szCs w:val="22"/>
          <w:lang w:val="en-US"/>
        </w:rPr>
        <w:t>s</w:t>
      </w:r>
      <w:r w:rsidR="00F003DD" w:rsidRPr="00392C0E">
        <w:rPr>
          <w:rFonts w:ascii="Source Sans Pro" w:hAnsi="Source Sans Pro"/>
          <w:sz w:val="22"/>
          <w:szCs w:val="22"/>
          <w:lang w:val="en-US"/>
        </w:rPr>
        <w:t xml:space="preserve">, </w:t>
      </w:r>
      <w:r w:rsidRPr="00392C0E">
        <w:rPr>
          <w:rFonts w:ascii="Source Sans Pro" w:hAnsi="Source Sans Pro"/>
          <w:sz w:val="22"/>
          <w:szCs w:val="22"/>
          <w:lang w:val="en-US"/>
        </w:rPr>
        <w:t xml:space="preserve">harassment </w:t>
      </w:r>
      <w:r w:rsidR="007D0E1A" w:rsidRPr="00392C0E">
        <w:rPr>
          <w:rFonts w:ascii="Source Sans Pro" w:hAnsi="Source Sans Pro"/>
          <w:sz w:val="22"/>
          <w:szCs w:val="22"/>
          <w:lang w:val="en-US"/>
        </w:rPr>
        <w:t>and abuse</w:t>
      </w:r>
      <w:r w:rsidRPr="00392C0E">
        <w:rPr>
          <w:rFonts w:ascii="Source Sans Pro" w:hAnsi="Source Sans Pro"/>
          <w:sz w:val="22"/>
          <w:szCs w:val="22"/>
          <w:lang w:val="en-US"/>
        </w:rPr>
        <w:t xml:space="preserve"> for criticizing the Taliban</w:t>
      </w:r>
      <w:r w:rsidR="004A33FC" w:rsidRPr="00392C0E">
        <w:rPr>
          <w:rFonts w:ascii="Source Sans Pro" w:hAnsi="Source Sans Pro"/>
          <w:sz w:val="22"/>
          <w:szCs w:val="22"/>
          <w:lang w:val="en-US"/>
        </w:rPr>
        <w:t>.</w:t>
      </w:r>
      <w:r w:rsidR="005F1E4C" w:rsidRPr="00392C0E">
        <w:rPr>
          <w:rStyle w:val="FootnoteReference"/>
          <w:rFonts w:ascii="Source Sans Pro" w:hAnsi="Source Sans Pro"/>
          <w:sz w:val="22"/>
          <w:szCs w:val="22"/>
          <w:lang w:val="en-US"/>
        </w:rPr>
        <w:footnoteReference w:id="15"/>
      </w:r>
      <w:r w:rsidR="007D0E1A" w:rsidRPr="00392C0E">
        <w:rPr>
          <w:rFonts w:ascii="Source Sans Pro" w:hAnsi="Source Sans Pro"/>
          <w:sz w:val="22"/>
          <w:szCs w:val="22"/>
          <w:lang w:val="en-US"/>
        </w:rPr>
        <w:t xml:space="preserve"> </w:t>
      </w:r>
    </w:p>
    <w:p w14:paraId="27EF0CAE" w14:textId="408452D6" w:rsidR="00F20E21" w:rsidRPr="00392C0E" w:rsidRDefault="00C35701" w:rsidP="007D0E1A">
      <w:pPr>
        <w:pStyle w:val="ListParagraph"/>
        <w:numPr>
          <w:ilvl w:val="0"/>
          <w:numId w:val="3"/>
        </w:numPr>
        <w:jc w:val="both"/>
        <w:rPr>
          <w:rFonts w:ascii="Source Sans Pro" w:hAnsi="Source Sans Pro"/>
          <w:sz w:val="22"/>
          <w:szCs w:val="22"/>
          <w:lang w:val="en-US"/>
        </w:rPr>
      </w:pPr>
      <w:r w:rsidRPr="00392C0E">
        <w:rPr>
          <w:rFonts w:ascii="Source Sans Pro" w:hAnsi="Source Sans Pro"/>
          <w:sz w:val="22"/>
          <w:szCs w:val="22"/>
          <w:lang w:val="en-US"/>
        </w:rPr>
        <w:lastRenderedPageBreak/>
        <w:t>International stakeholders who were previously active in Afghanistan lament Taliban policies towards civil society but will not grant humanitarian visas to at-risk WHRDs and other activists, or provide other practical support (</w:t>
      </w:r>
      <w:proofErr w:type="spellStart"/>
      <w:r w:rsidRPr="00392C0E">
        <w:rPr>
          <w:rFonts w:ascii="Source Sans Pro" w:hAnsi="Source Sans Pro"/>
          <w:sz w:val="22"/>
          <w:szCs w:val="22"/>
          <w:lang w:val="en-US"/>
        </w:rPr>
        <w:t>eg</w:t>
      </w:r>
      <w:proofErr w:type="spellEnd"/>
      <w:r w:rsidRPr="00392C0E">
        <w:rPr>
          <w:rFonts w:ascii="Source Sans Pro" w:hAnsi="Source Sans Pro"/>
          <w:sz w:val="22"/>
          <w:szCs w:val="22"/>
          <w:lang w:val="en-US"/>
        </w:rPr>
        <w:t xml:space="preserve"> funding CSOs so they can continue operating in exile</w:t>
      </w:r>
      <w:r w:rsidR="00F003DD" w:rsidRPr="00392C0E">
        <w:rPr>
          <w:rFonts w:ascii="Source Sans Pro" w:hAnsi="Source Sans Pro"/>
          <w:sz w:val="22"/>
          <w:szCs w:val="22"/>
          <w:lang w:val="en-US"/>
        </w:rPr>
        <w:t xml:space="preserve"> and to support those at risk in Afghanistan</w:t>
      </w:r>
      <w:r w:rsidRPr="00392C0E">
        <w:rPr>
          <w:rFonts w:ascii="Source Sans Pro" w:hAnsi="Source Sans Pro"/>
          <w:sz w:val="22"/>
          <w:szCs w:val="22"/>
          <w:lang w:val="en-US"/>
        </w:rPr>
        <w:t>)</w:t>
      </w:r>
      <w:r w:rsidR="005C7078" w:rsidRPr="00392C0E">
        <w:rPr>
          <w:rFonts w:ascii="Source Sans Pro" w:hAnsi="Source Sans Pro"/>
          <w:sz w:val="22"/>
          <w:szCs w:val="22"/>
          <w:lang w:val="en-US"/>
        </w:rPr>
        <w:t>.</w:t>
      </w:r>
    </w:p>
    <w:p w14:paraId="4E296EBD" w14:textId="30DEA388" w:rsidR="004D460E" w:rsidRDefault="00F20E21" w:rsidP="007D0E1A">
      <w:pPr>
        <w:jc w:val="both"/>
        <w:rPr>
          <w:rFonts w:ascii="Source Sans Pro" w:hAnsi="Source Sans Pro"/>
          <w:sz w:val="22"/>
          <w:szCs w:val="22"/>
          <w:lang w:val="en-US"/>
        </w:rPr>
      </w:pPr>
      <w:r w:rsidRPr="00392C0E">
        <w:rPr>
          <w:rFonts w:ascii="Source Sans Pro" w:hAnsi="Source Sans Pro"/>
          <w:sz w:val="22"/>
          <w:szCs w:val="22"/>
          <w:lang w:val="en-US"/>
        </w:rPr>
        <w:t>Given these experiences, i</w:t>
      </w:r>
      <w:r w:rsidR="00E8591C" w:rsidRPr="00392C0E">
        <w:rPr>
          <w:rFonts w:ascii="Source Sans Pro" w:hAnsi="Source Sans Pro"/>
          <w:sz w:val="22"/>
          <w:szCs w:val="22"/>
          <w:lang w:val="en-US"/>
        </w:rPr>
        <w:t xml:space="preserve">t is important that </w:t>
      </w:r>
      <w:r w:rsidR="00AA44A8" w:rsidRPr="00392C0E">
        <w:rPr>
          <w:rFonts w:ascii="Source Sans Pro" w:hAnsi="Source Sans Pro"/>
          <w:sz w:val="22"/>
          <w:szCs w:val="22"/>
          <w:lang w:val="en-US"/>
        </w:rPr>
        <w:t>international standards dedicated to enable and protect freedom of association</w:t>
      </w:r>
      <w:r w:rsidR="00E8591C" w:rsidRPr="00392C0E">
        <w:rPr>
          <w:rFonts w:ascii="Source Sans Pro" w:hAnsi="Source Sans Pro"/>
          <w:sz w:val="22"/>
          <w:szCs w:val="22"/>
          <w:lang w:val="en-US"/>
        </w:rPr>
        <w:t xml:space="preserve"> acknowledge this reality</w:t>
      </w:r>
      <w:r w:rsidR="009F7A74" w:rsidRPr="00392C0E">
        <w:rPr>
          <w:rFonts w:ascii="Source Sans Pro" w:hAnsi="Source Sans Pro"/>
          <w:sz w:val="22"/>
          <w:szCs w:val="22"/>
          <w:lang w:val="en-US"/>
        </w:rPr>
        <w:t xml:space="preserve"> and strengthen protections accordingly</w:t>
      </w:r>
      <w:r w:rsidR="00073599" w:rsidRPr="00392C0E">
        <w:rPr>
          <w:rFonts w:ascii="Source Sans Pro" w:hAnsi="Source Sans Pro"/>
          <w:sz w:val="22"/>
          <w:szCs w:val="22"/>
          <w:lang w:val="en-US"/>
        </w:rPr>
        <w:t xml:space="preserve">, including with regards to provision of emergency visas, </w:t>
      </w:r>
      <w:r w:rsidR="00CD498A" w:rsidRPr="00392C0E">
        <w:rPr>
          <w:rFonts w:ascii="Source Sans Pro" w:hAnsi="Source Sans Pro"/>
          <w:sz w:val="22"/>
          <w:szCs w:val="22"/>
          <w:lang w:val="en-US"/>
        </w:rPr>
        <w:t xml:space="preserve">access to resources, </w:t>
      </w:r>
      <w:r w:rsidR="00073599" w:rsidRPr="00392C0E">
        <w:rPr>
          <w:rFonts w:ascii="Source Sans Pro" w:hAnsi="Source Sans Pro"/>
          <w:sz w:val="22"/>
          <w:szCs w:val="22"/>
          <w:lang w:val="en-US"/>
        </w:rPr>
        <w:t xml:space="preserve">halting forced returns of </w:t>
      </w:r>
      <w:r w:rsidR="006B0DF6" w:rsidRPr="00392C0E">
        <w:rPr>
          <w:rFonts w:ascii="Source Sans Pro" w:hAnsi="Source Sans Pro"/>
          <w:sz w:val="22"/>
          <w:szCs w:val="22"/>
          <w:lang w:val="en-US"/>
        </w:rPr>
        <w:t xml:space="preserve">activists and </w:t>
      </w:r>
      <w:r w:rsidR="00073599" w:rsidRPr="00392C0E">
        <w:rPr>
          <w:rFonts w:ascii="Source Sans Pro" w:hAnsi="Source Sans Pro"/>
          <w:sz w:val="22"/>
          <w:szCs w:val="22"/>
          <w:lang w:val="en-US"/>
        </w:rPr>
        <w:t>civil society at risk, and protection from transnational repression</w:t>
      </w:r>
      <w:r w:rsidR="00E8591C" w:rsidRPr="00392C0E">
        <w:rPr>
          <w:rFonts w:ascii="Source Sans Pro" w:hAnsi="Source Sans Pro"/>
          <w:sz w:val="22"/>
          <w:szCs w:val="22"/>
          <w:lang w:val="en-US"/>
        </w:rPr>
        <w:t>.</w:t>
      </w:r>
      <w:r w:rsidR="00C35701" w:rsidRPr="00392C0E">
        <w:rPr>
          <w:rFonts w:ascii="Source Sans Pro" w:hAnsi="Source Sans Pro"/>
          <w:sz w:val="22"/>
          <w:szCs w:val="22"/>
          <w:lang w:val="en-US"/>
        </w:rPr>
        <w:t xml:space="preserve"> </w:t>
      </w:r>
    </w:p>
    <w:p w14:paraId="3FDBC360" w14:textId="35EB41A4" w:rsidR="00364269" w:rsidRPr="00364269" w:rsidRDefault="00364269" w:rsidP="007D0E1A">
      <w:pPr>
        <w:jc w:val="both"/>
        <w:rPr>
          <w:rFonts w:ascii="Source Sans Pro" w:hAnsi="Source Sans Pro"/>
          <w:sz w:val="22"/>
          <w:szCs w:val="22"/>
          <w:lang w:val="en-US"/>
        </w:rPr>
      </w:pPr>
      <w:r>
        <w:rPr>
          <w:rFonts w:ascii="Source Sans Pro" w:hAnsi="Source Sans Pro"/>
          <w:sz w:val="22"/>
          <w:szCs w:val="22"/>
          <w:lang w:val="en-US"/>
        </w:rPr>
        <w:t>------------------------</w:t>
      </w:r>
    </w:p>
    <w:p w14:paraId="162EE94F" w14:textId="4F422920" w:rsidR="00073599" w:rsidRPr="00392C0E" w:rsidRDefault="00073599" w:rsidP="007D0E1A">
      <w:pPr>
        <w:jc w:val="both"/>
        <w:rPr>
          <w:rFonts w:ascii="Source Sans Pro" w:hAnsi="Source Sans Pro"/>
          <w:sz w:val="22"/>
          <w:szCs w:val="22"/>
          <w:lang w:val="en-US"/>
        </w:rPr>
      </w:pPr>
      <w:r w:rsidRPr="00392C0E">
        <w:rPr>
          <w:rFonts w:ascii="Source Sans Pro" w:hAnsi="Source Sans Pro"/>
          <w:sz w:val="22"/>
          <w:szCs w:val="22"/>
          <w:lang w:val="en-US"/>
        </w:rPr>
        <w:t xml:space="preserve">Given the serious implications </w:t>
      </w:r>
      <w:r w:rsidR="003A59E7">
        <w:rPr>
          <w:rFonts w:ascii="Source Sans Pro" w:hAnsi="Source Sans Pro"/>
          <w:sz w:val="22"/>
          <w:szCs w:val="22"/>
          <w:lang w:val="en-US"/>
        </w:rPr>
        <w:t>for</w:t>
      </w:r>
      <w:r w:rsidRPr="00392C0E">
        <w:rPr>
          <w:rFonts w:ascii="Source Sans Pro" w:hAnsi="Source Sans Pro"/>
          <w:sz w:val="22"/>
          <w:szCs w:val="22"/>
          <w:lang w:val="en-US"/>
        </w:rPr>
        <w:t xml:space="preserve"> civil society</w:t>
      </w:r>
      <w:r w:rsidR="00A6472C" w:rsidRPr="00392C0E">
        <w:rPr>
          <w:rFonts w:ascii="Source Sans Pro" w:hAnsi="Source Sans Pro"/>
          <w:sz w:val="22"/>
          <w:szCs w:val="22"/>
          <w:lang w:val="en-US"/>
        </w:rPr>
        <w:t xml:space="preserve"> and the right to association</w:t>
      </w:r>
      <w:r w:rsidRPr="00392C0E">
        <w:rPr>
          <w:rFonts w:ascii="Source Sans Pro" w:hAnsi="Source Sans Pro"/>
          <w:sz w:val="22"/>
          <w:szCs w:val="22"/>
          <w:lang w:val="en-US"/>
        </w:rPr>
        <w:t xml:space="preserve"> in Afghanistan and those working in similar contexts, we remain available if the Committee requires any further information or would like to clarify any of the </w:t>
      </w:r>
      <w:r w:rsidR="004D460E">
        <w:rPr>
          <w:rFonts w:ascii="Source Sans Pro" w:hAnsi="Source Sans Pro"/>
          <w:sz w:val="22"/>
          <w:szCs w:val="22"/>
          <w:lang w:val="en-US"/>
        </w:rPr>
        <w:t>above</w:t>
      </w:r>
      <w:r w:rsidRPr="00392C0E">
        <w:rPr>
          <w:rFonts w:ascii="Source Sans Pro" w:hAnsi="Source Sans Pro"/>
          <w:sz w:val="22"/>
          <w:szCs w:val="22"/>
          <w:lang w:val="en-US"/>
        </w:rPr>
        <w:t xml:space="preserve">mentioned concerns or recommendations. </w:t>
      </w:r>
    </w:p>
    <w:p w14:paraId="32194973" w14:textId="77777777" w:rsidR="00F8377A" w:rsidRPr="005C299A" w:rsidRDefault="00F8377A">
      <w:pPr>
        <w:rPr>
          <w:rFonts w:ascii="Source Sans Pro" w:hAnsi="Source Sans Pro"/>
          <w:sz w:val="22"/>
          <w:szCs w:val="22"/>
          <w:lang w:val="en-US"/>
        </w:rPr>
      </w:pPr>
    </w:p>
    <w:p w14:paraId="650364A7" w14:textId="77777777" w:rsidR="00F8377A" w:rsidRPr="005C299A" w:rsidRDefault="00F8377A">
      <w:pPr>
        <w:rPr>
          <w:rFonts w:ascii="Source Sans Pro" w:hAnsi="Source Sans Pro"/>
          <w:sz w:val="22"/>
          <w:szCs w:val="22"/>
          <w:lang w:val="en-US"/>
        </w:rPr>
      </w:pPr>
    </w:p>
    <w:p w14:paraId="69607F89" w14:textId="28F611CF" w:rsidR="0077754A" w:rsidRPr="005C299A" w:rsidRDefault="0077754A">
      <w:pPr>
        <w:rPr>
          <w:rFonts w:ascii="Source Sans Pro" w:hAnsi="Source Sans Pro"/>
          <w:sz w:val="22"/>
          <w:szCs w:val="22"/>
          <w:lang w:val="en-US"/>
        </w:rPr>
      </w:pPr>
    </w:p>
    <w:sectPr w:rsidR="0077754A" w:rsidRPr="005C299A">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DD8413" w14:textId="77777777" w:rsidR="00782E7E" w:rsidRDefault="00782E7E" w:rsidP="008B4549">
      <w:pPr>
        <w:spacing w:after="0" w:line="240" w:lineRule="auto"/>
      </w:pPr>
      <w:r>
        <w:separator/>
      </w:r>
    </w:p>
  </w:endnote>
  <w:endnote w:type="continuationSeparator" w:id="0">
    <w:p w14:paraId="32E57387" w14:textId="77777777" w:rsidR="00782E7E" w:rsidRDefault="00782E7E" w:rsidP="008B45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52490" w14:textId="77777777" w:rsidR="00782E7E" w:rsidRDefault="00782E7E" w:rsidP="008B4549">
      <w:pPr>
        <w:spacing w:after="0" w:line="240" w:lineRule="auto"/>
      </w:pPr>
      <w:r>
        <w:separator/>
      </w:r>
    </w:p>
  </w:footnote>
  <w:footnote w:type="continuationSeparator" w:id="0">
    <w:p w14:paraId="65CC8BC9" w14:textId="77777777" w:rsidR="00782E7E" w:rsidRDefault="00782E7E" w:rsidP="008B4549">
      <w:pPr>
        <w:spacing w:after="0" w:line="240" w:lineRule="auto"/>
      </w:pPr>
      <w:r>
        <w:continuationSeparator/>
      </w:r>
    </w:p>
  </w:footnote>
  <w:footnote w:id="1">
    <w:p w14:paraId="3ADB5C01" w14:textId="38312F61" w:rsidR="004E15F7" w:rsidRPr="005C299A" w:rsidRDefault="004E15F7">
      <w:pPr>
        <w:pStyle w:val="FootnoteText"/>
        <w:rPr>
          <w:rFonts w:ascii="Source Sans Pro" w:hAnsi="Source Sans Pro"/>
          <w:lang w:val="en-US"/>
        </w:rPr>
      </w:pPr>
      <w:r w:rsidRPr="005C299A">
        <w:rPr>
          <w:rStyle w:val="FootnoteReference"/>
          <w:rFonts w:ascii="Source Sans Pro" w:hAnsi="Source Sans Pro"/>
        </w:rPr>
        <w:footnoteRef/>
      </w:r>
      <w:r w:rsidRPr="005C299A">
        <w:rPr>
          <w:rFonts w:ascii="Source Sans Pro" w:hAnsi="Source Sans Pro"/>
        </w:rPr>
        <w:t xml:space="preserve"> </w:t>
      </w:r>
      <w:hyperlink r:id="rId1" w:history="1">
        <w:r w:rsidR="00D53403" w:rsidRPr="00007C66">
          <w:rPr>
            <w:rStyle w:val="Hyperlink"/>
            <w:rFonts w:ascii="Source Sans Pro" w:hAnsi="Source Sans Pro"/>
          </w:rPr>
          <w:t>https://docs.un.org/en/A/HRC/56/25</w:t>
        </w:r>
      </w:hyperlink>
      <w:r w:rsidR="00D53403">
        <w:rPr>
          <w:rFonts w:ascii="Source Sans Pro" w:hAnsi="Source Sans Pro"/>
        </w:rPr>
        <w:t xml:space="preserve"> </w:t>
      </w:r>
    </w:p>
  </w:footnote>
  <w:footnote w:id="2">
    <w:p w14:paraId="040B92BF" w14:textId="25CC7901" w:rsidR="00A9137F" w:rsidRPr="005C299A" w:rsidRDefault="00A9137F">
      <w:pPr>
        <w:pStyle w:val="FootnoteText"/>
        <w:rPr>
          <w:rFonts w:ascii="Source Sans Pro" w:hAnsi="Source Sans Pro"/>
          <w:lang w:val="en-US"/>
        </w:rPr>
      </w:pPr>
      <w:r w:rsidRPr="005C299A">
        <w:rPr>
          <w:rStyle w:val="FootnoteReference"/>
          <w:rFonts w:ascii="Source Sans Pro" w:hAnsi="Source Sans Pro"/>
        </w:rPr>
        <w:footnoteRef/>
      </w:r>
      <w:hyperlink r:id="rId2" w:history="1">
        <w:r w:rsidR="00853763" w:rsidRPr="00007C66">
          <w:rPr>
            <w:rStyle w:val="Hyperlink"/>
            <w:rFonts w:ascii="Source Sans Pro" w:hAnsi="Source Sans Pro"/>
          </w:rPr>
          <w:t>https://www.afghanistan-analysts.org/en/reports/political-landscape/the-propagation-of-virtue-and-prevention-of-vice-law-translated-into-english/</w:t>
        </w:r>
      </w:hyperlink>
      <w:r w:rsidR="00853763">
        <w:rPr>
          <w:rFonts w:ascii="Source Sans Pro" w:hAnsi="Source Sans Pro"/>
        </w:rPr>
        <w:t xml:space="preserve"> </w:t>
      </w:r>
      <w:r w:rsidR="006F2EA6" w:rsidRPr="005C299A">
        <w:rPr>
          <w:rFonts w:ascii="Source Sans Pro" w:hAnsi="Source Sans Pro"/>
          <w:lang w:val="en-US"/>
        </w:rPr>
        <w:t xml:space="preserve">See also </w:t>
      </w:r>
      <w:hyperlink r:id="rId3" w:history="1">
        <w:r w:rsidR="006F2EA6" w:rsidRPr="005C299A">
          <w:rPr>
            <w:rStyle w:val="Hyperlink"/>
            <w:rFonts w:ascii="Source Sans Pro" w:hAnsi="Source Sans Pro"/>
            <w:lang w:val="en-US"/>
          </w:rPr>
          <w:t>https://unama.unmissions.org/sites/default/files/moral_oversight_report_english_final.pdf</w:t>
        </w:r>
      </w:hyperlink>
      <w:r w:rsidR="005C299A">
        <w:rPr>
          <w:rFonts w:ascii="Source Sans Pro" w:hAnsi="Source Sans Pro"/>
          <w:lang w:val="en-US"/>
        </w:rPr>
        <w:t xml:space="preserve"> </w:t>
      </w:r>
      <w:r w:rsidR="006F2EA6" w:rsidRPr="005C299A">
        <w:rPr>
          <w:rFonts w:ascii="Source Sans Pro" w:hAnsi="Source Sans Pro"/>
          <w:lang w:val="en-US"/>
        </w:rPr>
        <w:t xml:space="preserve">and </w:t>
      </w:r>
      <w:hyperlink r:id="rId4" w:history="1">
        <w:r w:rsidR="006F2EA6" w:rsidRPr="005C299A">
          <w:rPr>
            <w:rStyle w:val="Hyperlink"/>
            <w:rFonts w:ascii="Source Sans Pro" w:hAnsi="Source Sans Pro"/>
            <w:lang w:val="en-US"/>
          </w:rPr>
          <w:t>https://unama.unmissions.org/sites/default/files/unama_pvpv_report_10_april_2025_english.pdf</w:t>
        </w:r>
      </w:hyperlink>
      <w:r w:rsidR="006F2EA6" w:rsidRPr="005C299A">
        <w:rPr>
          <w:rFonts w:ascii="Source Sans Pro" w:hAnsi="Source Sans Pro"/>
          <w:lang w:val="en-US"/>
        </w:rPr>
        <w:t xml:space="preserve"> </w:t>
      </w:r>
    </w:p>
  </w:footnote>
  <w:footnote w:id="3">
    <w:p w14:paraId="23E042FE" w14:textId="5AE12B30" w:rsidR="00A06886" w:rsidRPr="00561715" w:rsidRDefault="00A06886">
      <w:pPr>
        <w:pStyle w:val="FootnoteText"/>
        <w:rPr>
          <w:lang w:val="en-US"/>
        </w:rPr>
      </w:pPr>
      <w:r w:rsidRPr="005C299A">
        <w:rPr>
          <w:rStyle w:val="FootnoteReference"/>
          <w:rFonts w:ascii="Source Sans Pro" w:hAnsi="Source Sans Pro"/>
        </w:rPr>
        <w:footnoteRef/>
      </w:r>
      <w:r w:rsidRPr="005C299A">
        <w:rPr>
          <w:rFonts w:ascii="Source Sans Pro" w:hAnsi="Source Sans Pro"/>
        </w:rPr>
        <w:t xml:space="preserve"> </w:t>
      </w:r>
      <w:hyperlink r:id="rId5" w:history="1">
        <w:r w:rsidR="00806FDE" w:rsidRPr="00007C66">
          <w:rPr>
            <w:rStyle w:val="Hyperlink"/>
            <w:rFonts w:ascii="Source Sans Pro" w:hAnsi="Source Sans Pro"/>
            <w:lang w:val="en-US"/>
          </w:rPr>
          <w:t>https://www.ohchr.org/sites/default/files/documents/hrbodies/hrcouncil/sessions-regular/session58/advance-version/a-hrc-58-74-aev.pdf</w:t>
        </w:r>
      </w:hyperlink>
      <w:r w:rsidR="00806FDE">
        <w:rPr>
          <w:rFonts w:ascii="Source Sans Pro" w:hAnsi="Source Sans Pro"/>
          <w:lang w:val="en-US"/>
        </w:rPr>
        <w:t xml:space="preserve"> </w:t>
      </w:r>
    </w:p>
  </w:footnote>
  <w:footnote w:id="4">
    <w:p w14:paraId="4D710ECB" w14:textId="7E781748" w:rsidR="00F24B01" w:rsidRPr="005C299A" w:rsidRDefault="00F24B01">
      <w:pPr>
        <w:pStyle w:val="FootnoteText"/>
        <w:rPr>
          <w:rFonts w:ascii="Source Sans Pro" w:hAnsi="Source Sans Pro"/>
          <w:lang w:val="en-US"/>
        </w:rPr>
      </w:pPr>
      <w:r w:rsidRPr="005C299A">
        <w:rPr>
          <w:rStyle w:val="FootnoteReference"/>
          <w:rFonts w:ascii="Source Sans Pro" w:hAnsi="Source Sans Pro"/>
        </w:rPr>
        <w:footnoteRef/>
      </w:r>
      <w:r w:rsidRPr="005C299A">
        <w:rPr>
          <w:rFonts w:ascii="Source Sans Pro" w:hAnsi="Source Sans Pro"/>
        </w:rPr>
        <w:t xml:space="preserve"> </w:t>
      </w:r>
      <w:hyperlink r:id="rId6" w:history="1">
        <w:r w:rsidR="00097E72" w:rsidRPr="005C299A">
          <w:rPr>
            <w:rStyle w:val="Hyperlink"/>
            <w:rFonts w:ascii="Source Sans Pro" w:hAnsi="Source Sans Pro"/>
          </w:rPr>
          <w:t>https://www.bbc.com/news/articles/c20rq73p3z4o</w:t>
        </w:r>
      </w:hyperlink>
      <w:r w:rsidR="00097E72" w:rsidRPr="005C299A">
        <w:rPr>
          <w:rFonts w:ascii="Source Sans Pro" w:hAnsi="Source Sans Pro"/>
          <w:lang w:val="en-US"/>
        </w:rPr>
        <w:t xml:space="preserve"> </w:t>
      </w:r>
    </w:p>
  </w:footnote>
  <w:footnote w:id="5">
    <w:p w14:paraId="7A24EF9A" w14:textId="44352BF6" w:rsidR="003750E0" w:rsidRPr="005C299A" w:rsidRDefault="003750E0">
      <w:pPr>
        <w:pStyle w:val="FootnoteText"/>
        <w:rPr>
          <w:rFonts w:ascii="Source Sans Pro" w:hAnsi="Source Sans Pro"/>
          <w:lang w:val="en-US"/>
        </w:rPr>
      </w:pPr>
      <w:r w:rsidRPr="005C299A">
        <w:rPr>
          <w:rStyle w:val="FootnoteReference"/>
          <w:rFonts w:ascii="Source Sans Pro" w:hAnsi="Source Sans Pro"/>
        </w:rPr>
        <w:footnoteRef/>
      </w:r>
      <w:r w:rsidRPr="005C299A">
        <w:rPr>
          <w:rFonts w:ascii="Source Sans Pro" w:hAnsi="Source Sans Pro"/>
        </w:rPr>
        <w:t xml:space="preserve"> </w:t>
      </w:r>
      <w:hyperlink r:id="rId7" w:history="1">
        <w:r w:rsidRPr="005C299A">
          <w:rPr>
            <w:rStyle w:val="Hyperlink"/>
            <w:rFonts w:ascii="Source Sans Pro" w:hAnsi="Source Sans Pro"/>
          </w:rPr>
          <w:t>https://unama.unmissions.org/sites/default/files/unama_pvpv_report_10_april_2025_english.pdf</w:t>
        </w:r>
      </w:hyperlink>
      <w:r w:rsidRPr="005C299A">
        <w:rPr>
          <w:rFonts w:ascii="Source Sans Pro" w:hAnsi="Source Sans Pro"/>
        </w:rPr>
        <w:t xml:space="preserve"> </w:t>
      </w:r>
    </w:p>
  </w:footnote>
  <w:footnote w:id="6">
    <w:p w14:paraId="5EBACBEE" w14:textId="5C1CF415" w:rsidR="00EC4411" w:rsidRPr="005C299A" w:rsidRDefault="00EC4411">
      <w:pPr>
        <w:pStyle w:val="FootnoteText"/>
        <w:rPr>
          <w:rFonts w:ascii="Source Sans Pro" w:hAnsi="Source Sans Pro"/>
          <w:lang w:val="en-US"/>
        </w:rPr>
      </w:pPr>
      <w:r w:rsidRPr="005C299A">
        <w:rPr>
          <w:rStyle w:val="FootnoteReference"/>
          <w:rFonts w:ascii="Source Sans Pro" w:hAnsi="Source Sans Pro"/>
        </w:rPr>
        <w:footnoteRef/>
      </w:r>
      <w:r w:rsidRPr="005C299A">
        <w:rPr>
          <w:rFonts w:ascii="Source Sans Pro" w:hAnsi="Source Sans Pro"/>
        </w:rPr>
        <w:t xml:space="preserve"> </w:t>
      </w:r>
      <w:hyperlink r:id="rId8" w:history="1">
        <w:r w:rsidR="00120EF1" w:rsidRPr="005C299A">
          <w:rPr>
            <w:rStyle w:val="Hyperlink"/>
            <w:rFonts w:ascii="Source Sans Pro" w:hAnsi="Source Sans Pro"/>
          </w:rPr>
          <w:t>https://www.washingtonpost.com/world/interactive/2023/afghanistan-taliban-islamic-law-rights/</w:t>
        </w:r>
      </w:hyperlink>
      <w:r w:rsidR="00120EF1" w:rsidRPr="005C299A">
        <w:rPr>
          <w:rFonts w:ascii="Source Sans Pro" w:hAnsi="Source Sans Pro"/>
          <w:lang w:val="en-US"/>
        </w:rPr>
        <w:t xml:space="preserve"> </w:t>
      </w:r>
    </w:p>
  </w:footnote>
  <w:footnote w:id="7">
    <w:p w14:paraId="57B57DAF" w14:textId="14004631" w:rsidR="00F35AF9" w:rsidRPr="005C299A" w:rsidRDefault="00F35AF9">
      <w:pPr>
        <w:pStyle w:val="FootnoteText"/>
        <w:rPr>
          <w:rFonts w:ascii="Source Sans Pro" w:hAnsi="Source Sans Pro"/>
          <w:lang w:val="en-US"/>
        </w:rPr>
      </w:pPr>
      <w:r w:rsidRPr="005C299A">
        <w:rPr>
          <w:rStyle w:val="FootnoteReference"/>
          <w:rFonts w:ascii="Source Sans Pro" w:hAnsi="Source Sans Pro"/>
        </w:rPr>
        <w:footnoteRef/>
      </w:r>
      <w:r w:rsidRPr="005C299A">
        <w:rPr>
          <w:rFonts w:ascii="Source Sans Pro" w:hAnsi="Source Sans Pro"/>
        </w:rPr>
        <w:t xml:space="preserve"> </w:t>
      </w:r>
      <w:hyperlink r:id="rId9" w:history="1">
        <w:r w:rsidRPr="005C299A">
          <w:rPr>
            <w:rStyle w:val="Hyperlink"/>
            <w:rFonts w:ascii="Source Sans Pro" w:hAnsi="Source Sans Pro"/>
          </w:rPr>
          <w:t>https://cpj.org/2025/09/taliban-blocks-fiber-optic-internet-in-afghan-provinces-for-immorality/</w:t>
        </w:r>
      </w:hyperlink>
      <w:r w:rsidRPr="005C299A">
        <w:rPr>
          <w:rFonts w:ascii="Source Sans Pro" w:hAnsi="Source Sans Pro"/>
          <w:lang w:val="en-US"/>
        </w:rPr>
        <w:t xml:space="preserve"> </w:t>
      </w:r>
    </w:p>
  </w:footnote>
  <w:footnote w:id="8">
    <w:p w14:paraId="476EC91B" w14:textId="2483BEA2" w:rsidR="00BC0CA7" w:rsidRPr="005C299A" w:rsidRDefault="00BC0CA7">
      <w:pPr>
        <w:pStyle w:val="FootnoteText"/>
        <w:rPr>
          <w:rFonts w:ascii="Source Sans Pro" w:hAnsi="Source Sans Pro"/>
          <w:lang w:val="en-US"/>
        </w:rPr>
      </w:pPr>
      <w:r w:rsidRPr="005C299A">
        <w:rPr>
          <w:rStyle w:val="FootnoteReference"/>
          <w:rFonts w:ascii="Source Sans Pro" w:hAnsi="Source Sans Pro"/>
        </w:rPr>
        <w:footnoteRef/>
      </w:r>
      <w:r w:rsidRPr="005C299A">
        <w:rPr>
          <w:rFonts w:ascii="Source Sans Pro" w:hAnsi="Source Sans Pro"/>
        </w:rPr>
        <w:t xml:space="preserve"> For example </w:t>
      </w:r>
      <w:r w:rsidRPr="005C299A">
        <w:rPr>
          <w:rFonts w:ascii="Source Sans Pro" w:hAnsi="Source Sans Pro"/>
          <w:lang w:val="en-US"/>
        </w:rPr>
        <w:t>Shia religious practice has been heavily restricted since the Taliban takeover, Ismaili communities have been subjected to forced conversion, and Shia students have been forced to sign documents renouncing their religion and committing to the Taliban’s preferred religious interpretation.</w:t>
      </w:r>
    </w:p>
  </w:footnote>
  <w:footnote w:id="9">
    <w:p w14:paraId="36C6DDFD" w14:textId="77777777" w:rsidR="008F085A" w:rsidRPr="005C299A" w:rsidRDefault="008F085A" w:rsidP="008F085A">
      <w:pPr>
        <w:pStyle w:val="FootnoteText"/>
        <w:rPr>
          <w:rFonts w:ascii="Source Sans Pro" w:hAnsi="Source Sans Pro"/>
          <w:lang w:val="en-US"/>
        </w:rPr>
      </w:pPr>
      <w:r w:rsidRPr="005C299A">
        <w:rPr>
          <w:rStyle w:val="FootnoteReference"/>
          <w:rFonts w:ascii="Source Sans Pro" w:hAnsi="Source Sans Pro"/>
        </w:rPr>
        <w:footnoteRef/>
      </w:r>
      <w:r w:rsidRPr="005C299A">
        <w:rPr>
          <w:rFonts w:ascii="Source Sans Pro" w:hAnsi="Source Sans Pro"/>
        </w:rPr>
        <w:t xml:space="preserve"> </w:t>
      </w:r>
      <w:hyperlink r:id="rId10" w:history="1">
        <w:r w:rsidRPr="005C299A">
          <w:rPr>
            <w:rStyle w:val="Hyperlink"/>
            <w:rFonts w:ascii="Source Sans Pro" w:hAnsi="Source Sans Pro"/>
          </w:rPr>
          <w:t>https://www.ohchr.org/en/press-releases/2026/03/afghanistan-un-experts-condemn-talibans-surging-use-corporal-punishment</w:t>
        </w:r>
      </w:hyperlink>
      <w:r w:rsidRPr="005C299A">
        <w:rPr>
          <w:rFonts w:ascii="Source Sans Pro" w:hAnsi="Source Sans Pro"/>
        </w:rPr>
        <w:t xml:space="preserve"> </w:t>
      </w:r>
    </w:p>
  </w:footnote>
  <w:footnote w:id="10">
    <w:p w14:paraId="063F002A" w14:textId="77777777" w:rsidR="008F085A" w:rsidRPr="00E60CC9" w:rsidRDefault="008F085A" w:rsidP="008F085A">
      <w:pPr>
        <w:pStyle w:val="FootnoteText"/>
        <w:rPr>
          <w:lang w:val="en-US"/>
        </w:rPr>
      </w:pPr>
      <w:r w:rsidRPr="005C299A">
        <w:rPr>
          <w:rStyle w:val="FootnoteReference"/>
          <w:rFonts w:ascii="Source Sans Pro" w:hAnsi="Source Sans Pro"/>
        </w:rPr>
        <w:footnoteRef/>
      </w:r>
      <w:r w:rsidRPr="005C299A">
        <w:rPr>
          <w:rFonts w:ascii="Source Sans Pro" w:hAnsi="Source Sans Pro"/>
        </w:rPr>
        <w:t xml:space="preserve"> </w:t>
      </w:r>
      <w:hyperlink r:id="rId11" w:history="1">
        <w:r w:rsidRPr="005C299A">
          <w:rPr>
            <w:rStyle w:val="Hyperlink"/>
            <w:rFonts w:ascii="Source Sans Pro" w:hAnsi="Source Sans Pro"/>
          </w:rPr>
          <w:t>https://www.afghanistan-analysts.org/en/wp-content/uploads/sites/2/2026/02/20260427-penal-code-Revised-FINAL.pdf</w:t>
        </w:r>
      </w:hyperlink>
      <w:r>
        <w:t xml:space="preserve"> </w:t>
      </w:r>
    </w:p>
  </w:footnote>
  <w:footnote w:id="11">
    <w:p w14:paraId="336F03B2" w14:textId="16045EFB" w:rsidR="00785BA5" w:rsidRPr="005C299A" w:rsidRDefault="00785BA5">
      <w:pPr>
        <w:pStyle w:val="FootnoteText"/>
        <w:rPr>
          <w:rFonts w:ascii="Source Sans Pro" w:hAnsi="Source Sans Pro"/>
          <w:lang w:val="en-US"/>
        </w:rPr>
      </w:pPr>
      <w:r w:rsidRPr="005C299A">
        <w:rPr>
          <w:rStyle w:val="FootnoteReference"/>
          <w:rFonts w:ascii="Source Sans Pro" w:hAnsi="Source Sans Pro"/>
        </w:rPr>
        <w:footnoteRef/>
      </w:r>
      <w:r w:rsidRPr="005C299A">
        <w:rPr>
          <w:rFonts w:ascii="Source Sans Pro" w:hAnsi="Source Sans Pro"/>
        </w:rPr>
        <w:t xml:space="preserve"> </w:t>
      </w:r>
      <w:r w:rsidRPr="005C299A">
        <w:rPr>
          <w:rFonts w:ascii="Source Sans Pro" w:hAnsi="Source Sans Pro"/>
          <w:lang w:val="en-US"/>
        </w:rPr>
        <w:t xml:space="preserve">See for example </w:t>
      </w:r>
      <w:hyperlink r:id="rId12" w:history="1">
        <w:r w:rsidRPr="005C299A">
          <w:rPr>
            <w:rStyle w:val="Hyperlink"/>
            <w:rFonts w:ascii="Source Sans Pro" w:hAnsi="Source Sans Pro"/>
            <w:lang w:val="en-US"/>
          </w:rPr>
          <w:t>https://kabulnow.com/2024/11/taliban-detains-brother-of-women-protester-in-northern-afghanistan/</w:t>
        </w:r>
      </w:hyperlink>
      <w:r w:rsidRPr="005C299A">
        <w:rPr>
          <w:rFonts w:ascii="Source Sans Pro" w:hAnsi="Source Sans Pro"/>
          <w:lang w:val="en-US"/>
        </w:rPr>
        <w:t xml:space="preserve"> </w:t>
      </w:r>
    </w:p>
  </w:footnote>
  <w:footnote w:id="12">
    <w:p w14:paraId="57AB696A" w14:textId="76FB5DBF" w:rsidR="00D8077F" w:rsidRPr="005C299A" w:rsidRDefault="00D8077F">
      <w:pPr>
        <w:pStyle w:val="FootnoteText"/>
        <w:rPr>
          <w:rFonts w:ascii="Source Sans Pro" w:hAnsi="Source Sans Pro"/>
          <w:lang w:val="en-US"/>
        </w:rPr>
      </w:pPr>
      <w:r w:rsidRPr="005C299A">
        <w:rPr>
          <w:rStyle w:val="FootnoteReference"/>
          <w:rFonts w:ascii="Source Sans Pro" w:hAnsi="Source Sans Pro"/>
        </w:rPr>
        <w:footnoteRef/>
      </w:r>
      <w:r w:rsidRPr="005C299A">
        <w:rPr>
          <w:rFonts w:ascii="Source Sans Pro" w:hAnsi="Source Sans Pro"/>
        </w:rPr>
        <w:t xml:space="preserve"> </w:t>
      </w:r>
      <w:r w:rsidRPr="005C299A">
        <w:rPr>
          <w:rFonts w:ascii="Source Sans Pro" w:hAnsi="Source Sans Pro"/>
          <w:lang w:val="en-US"/>
        </w:rPr>
        <w:t xml:space="preserve">See for example </w:t>
      </w:r>
      <w:hyperlink r:id="rId13" w:history="1">
        <w:r w:rsidRPr="005C299A">
          <w:rPr>
            <w:rStyle w:val="Hyperlink"/>
            <w:rFonts w:ascii="Source Sans Pro" w:hAnsi="Source Sans Pro"/>
            <w:lang w:val="en-US"/>
          </w:rPr>
          <w:t>https://cpj.org/2024/04/exiled-afghan-journalist-ahmad-hanayesh-shot-in-pakistan/</w:t>
        </w:r>
      </w:hyperlink>
      <w:r w:rsidRPr="005C299A">
        <w:rPr>
          <w:rFonts w:ascii="Source Sans Pro" w:hAnsi="Source Sans Pro"/>
          <w:lang w:val="en-US"/>
        </w:rPr>
        <w:t xml:space="preserve"> </w:t>
      </w:r>
      <w:r w:rsidR="00F968CB" w:rsidRPr="005C299A">
        <w:rPr>
          <w:rFonts w:ascii="Source Sans Pro" w:hAnsi="Source Sans Pro"/>
          <w:lang w:val="en-US"/>
        </w:rPr>
        <w:t xml:space="preserve">and </w:t>
      </w:r>
      <w:hyperlink r:id="rId14" w:history="1">
        <w:r w:rsidR="00F968CB" w:rsidRPr="005C299A">
          <w:rPr>
            <w:rStyle w:val="Hyperlink"/>
            <w:rFonts w:ascii="Source Sans Pro" w:hAnsi="Source Sans Pro"/>
          </w:rPr>
          <w:t>https://x.com/AfghanAnalyst2/status/1658728497106284547?s=20</w:t>
        </w:r>
      </w:hyperlink>
      <w:r w:rsidR="00F968CB" w:rsidRPr="005C299A">
        <w:rPr>
          <w:rFonts w:ascii="Source Sans Pro" w:hAnsi="Source Sans Pro"/>
        </w:rPr>
        <w:t xml:space="preserve"> </w:t>
      </w:r>
    </w:p>
  </w:footnote>
  <w:footnote w:id="13">
    <w:p w14:paraId="56758ECE" w14:textId="36F15522" w:rsidR="00E347A7" w:rsidRPr="005C299A" w:rsidRDefault="00E347A7">
      <w:pPr>
        <w:pStyle w:val="FootnoteText"/>
        <w:rPr>
          <w:rFonts w:ascii="Source Sans Pro" w:hAnsi="Source Sans Pro"/>
          <w:lang w:val="en-US"/>
        </w:rPr>
      </w:pPr>
      <w:r w:rsidRPr="005C299A">
        <w:rPr>
          <w:rStyle w:val="FootnoteReference"/>
          <w:rFonts w:ascii="Source Sans Pro" w:hAnsi="Source Sans Pro"/>
        </w:rPr>
        <w:footnoteRef/>
      </w:r>
      <w:r w:rsidRPr="005C299A">
        <w:rPr>
          <w:rFonts w:ascii="Source Sans Pro" w:hAnsi="Source Sans Pro"/>
        </w:rPr>
        <w:t xml:space="preserve"> </w:t>
      </w:r>
      <w:r w:rsidRPr="005C299A">
        <w:rPr>
          <w:rFonts w:ascii="Source Sans Pro" w:hAnsi="Source Sans Pro"/>
          <w:lang w:val="en-US"/>
        </w:rPr>
        <w:t xml:space="preserve">See for example </w:t>
      </w:r>
      <w:hyperlink r:id="rId15" w:history="1">
        <w:r w:rsidR="00027375" w:rsidRPr="005C299A">
          <w:rPr>
            <w:rStyle w:val="Hyperlink"/>
            <w:rFonts w:ascii="Source Sans Pro" w:hAnsi="Source Sans Pro"/>
            <w:lang w:val="en-US"/>
          </w:rPr>
          <w:t>https://rsf.org/en/pakistan-afghan-journalists-caught-crackdown-refugees-islamabad-declares-open-warfare-against</w:t>
        </w:r>
      </w:hyperlink>
      <w:r w:rsidR="00027375" w:rsidRPr="005C299A">
        <w:rPr>
          <w:rFonts w:ascii="Source Sans Pro" w:hAnsi="Source Sans Pro"/>
          <w:lang w:val="en-US"/>
        </w:rPr>
        <w:t xml:space="preserve"> and </w:t>
      </w:r>
      <w:hyperlink r:id="rId16" w:history="1">
        <w:r w:rsidRPr="005C299A">
          <w:rPr>
            <w:rStyle w:val="Hyperlink"/>
            <w:rFonts w:ascii="Source Sans Pro" w:hAnsi="Source Sans Pro"/>
            <w:lang w:val="en-US"/>
          </w:rPr>
          <w:t>https://kabulnow.com/2026/01/pakistani-police-detain-afghan-womens-rights-activist-in-islamabad/</w:t>
        </w:r>
      </w:hyperlink>
      <w:r w:rsidRPr="005C299A">
        <w:rPr>
          <w:rFonts w:ascii="Source Sans Pro" w:hAnsi="Source Sans Pro"/>
          <w:lang w:val="en-US"/>
        </w:rPr>
        <w:t xml:space="preserve"> </w:t>
      </w:r>
    </w:p>
  </w:footnote>
  <w:footnote w:id="14">
    <w:p w14:paraId="44FD4924" w14:textId="37164B2D" w:rsidR="00492ED6" w:rsidRPr="005C299A" w:rsidRDefault="00492ED6">
      <w:pPr>
        <w:pStyle w:val="FootnoteText"/>
        <w:rPr>
          <w:rFonts w:ascii="Source Sans Pro" w:hAnsi="Source Sans Pro"/>
        </w:rPr>
      </w:pPr>
      <w:r w:rsidRPr="005C299A">
        <w:rPr>
          <w:rStyle w:val="FootnoteReference"/>
          <w:rFonts w:ascii="Source Sans Pro" w:hAnsi="Source Sans Pro"/>
        </w:rPr>
        <w:footnoteRef/>
      </w:r>
      <w:r w:rsidRPr="005C299A">
        <w:rPr>
          <w:rFonts w:ascii="Source Sans Pro" w:hAnsi="Source Sans Pro"/>
        </w:rPr>
        <w:t xml:space="preserve"> </w:t>
      </w:r>
      <w:r w:rsidR="003A7C43" w:rsidRPr="005C299A">
        <w:rPr>
          <w:rFonts w:ascii="Source Sans Pro" w:hAnsi="Source Sans Pro"/>
        </w:rPr>
        <w:t xml:space="preserve">See for example paras 52, 67 and 97 in </w:t>
      </w:r>
      <w:r w:rsidRPr="005C299A">
        <w:rPr>
          <w:rFonts w:ascii="Source Sans Pro" w:hAnsi="Source Sans Pro"/>
        </w:rPr>
        <w:t xml:space="preserve">‘Unmasking the chilling effects of the digital surveillance ecosystem: the erosion of assembly and association rights’, Report of the Special Rapporteur on the rights to freedom of peaceful assembly and of association, Gina Romero, </w:t>
      </w:r>
      <w:r w:rsidR="003A7C43" w:rsidRPr="005C299A">
        <w:rPr>
          <w:rFonts w:ascii="Source Sans Pro" w:hAnsi="Source Sans Pro"/>
        </w:rPr>
        <w:t xml:space="preserve">available at: </w:t>
      </w:r>
      <w:hyperlink r:id="rId17" w:history="1">
        <w:r w:rsidR="003A7C43" w:rsidRPr="005C299A">
          <w:rPr>
            <w:rStyle w:val="Hyperlink"/>
            <w:rFonts w:ascii="Source Sans Pro" w:hAnsi="Source Sans Pro"/>
          </w:rPr>
          <w:t>https://digitallibrary.un.org/record/4113878?ln=en&amp;v=pdf</w:t>
        </w:r>
      </w:hyperlink>
      <w:r w:rsidR="003A7C43" w:rsidRPr="005C299A">
        <w:rPr>
          <w:rFonts w:ascii="Source Sans Pro" w:hAnsi="Source Sans Pro"/>
        </w:rPr>
        <w:t xml:space="preserve"> </w:t>
      </w:r>
      <w:r w:rsidRPr="005C299A">
        <w:rPr>
          <w:rFonts w:ascii="Source Sans Pro" w:hAnsi="Source Sans Pro"/>
        </w:rPr>
        <w:t xml:space="preserve"> </w:t>
      </w:r>
    </w:p>
  </w:footnote>
  <w:footnote w:id="15">
    <w:p w14:paraId="66845B42" w14:textId="11E31E0B" w:rsidR="005F1E4C" w:rsidRPr="00561715" w:rsidRDefault="005F1E4C">
      <w:pPr>
        <w:pStyle w:val="FootnoteText"/>
      </w:pPr>
      <w:r w:rsidRPr="005C299A">
        <w:rPr>
          <w:rStyle w:val="FootnoteReference"/>
          <w:rFonts w:ascii="Source Sans Pro" w:hAnsi="Source Sans Pro"/>
        </w:rPr>
        <w:footnoteRef/>
      </w:r>
      <w:r w:rsidRPr="005C299A">
        <w:rPr>
          <w:rFonts w:ascii="Source Sans Pro" w:hAnsi="Source Sans Pro"/>
        </w:rPr>
        <w:t xml:space="preserve"> </w:t>
      </w:r>
      <w:hyperlink r:id="rId18" w:history="1">
        <w:r w:rsidR="00A96F6E" w:rsidRPr="005C299A">
          <w:rPr>
            <w:rStyle w:val="Hyperlink"/>
            <w:rFonts w:ascii="Source Sans Pro" w:hAnsi="Source Sans Pro"/>
          </w:rPr>
          <w:t>https://www.info-res.org/afghan-witness/reports/violence-behind-a-screen-rising-online-abuse-silences-afghan-women/</w:t>
        </w:r>
      </w:hyperlink>
      <w:r w:rsidR="00A96F6E" w:rsidRPr="005C299A">
        <w:rPr>
          <w:rFonts w:ascii="Source Sans Pro" w:hAnsi="Source Sans Pro"/>
        </w:rPr>
        <w:t xml:space="preserve">; </w:t>
      </w:r>
      <w:hyperlink r:id="rId19" w:history="1">
        <w:r w:rsidR="00A96F6E" w:rsidRPr="005C299A">
          <w:rPr>
            <w:rStyle w:val="Hyperlink"/>
            <w:rFonts w:ascii="Source Sans Pro" w:hAnsi="Source Sans Pro"/>
          </w:rPr>
          <w:t>https://www.womeninjournalism.org/alerts/afghanistan-farahnaz-forotan-leads-campaign-exposing-online-harassment-targeting-afghan-women-journalists</w:t>
        </w:r>
      </w:hyperlink>
      <w:r w:rsidR="00A96F6E">
        <w:t xml:space="preserve"> </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A720C" w14:textId="463DD059" w:rsidR="008B4549" w:rsidRPr="00113EEF" w:rsidRDefault="008B4549">
    <w:pPr>
      <w:pStyle w:val="Header"/>
      <w:rPr>
        <w:rFonts w:ascii="Source Sans Pro" w:hAnsi="Source Sans Pro"/>
      </w:rPr>
    </w:pPr>
    <w:r>
      <w:tab/>
    </w:r>
    <w:r>
      <w:tab/>
    </w:r>
    <w:r w:rsidRPr="00113EEF">
      <w:rPr>
        <w:rFonts w:ascii="Source Sans Pro" w:hAnsi="Source Sans Pro"/>
      </w:rPr>
      <w:t>Ju</w:t>
    </w:r>
    <w:r w:rsidR="00300FE8" w:rsidRPr="00113EEF">
      <w:rPr>
        <w:rFonts w:ascii="Source Sans Pro" w:hAnsi="Source Sans Pro"/>
      </w:rPr>
      <w:t>ly</w:t>
    </w:r>
    <w:r w:rsidRPr="00113EEF">
      <w:rPr>
        <w:rFonts w:ascii="Source Sans Pro" w:hAnsi="Source Sans Pro"/>
      </w:rPr>
      <w:t xml:space="preserve"> 2026</w:t>
    </w:r>
  </w:p>
  <w:p w14:paraId="1ED248CC" w14:textId="77777777" w:rsidR="008B4549" w:rsidRDefault="008B45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F756E"/>
    <w:multiLevelType w:val="hybridMultilevel"/>
    <w:tmpl w:val="B4DC026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76D708D"/>
    <w:multiLevelType w:val="hybridMultilevel"/>
    <w:tmpl w:val="C84483FA"/>
    <w:lvl w:ilvl="0" w:tplc="381007F0">
      <w:start w:val="5"/>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A262316"/>
    <w:multiLevelType w:val="hybridMultilevel"/>
    <w:tmpl w:val="5C56D46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657B72A6"/>
    <w:multiLevelType w:val="hybridMultilevel"/>
    <w:tmpl w:val="0A8E63BC"/>
    <w:lvl w:ilvl="0" w:tplc="BD4E03E0">
      <w:start w:val="5"/>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985472"/>
    <w:multiLevelType w:val="hybridMultilevel"/>
    <w:tmpl w:val="BBAAE5A8"/>
    <w:lvl w:ilvl="0" w:tplc="20000001">
      <w:start w:val="1"/>
      <w:numFmt w:val="bullet"/>
      <w:lvlText w:val=""/>
      <w:lvlJc w:val="left"/>
      <w:pPr>
        <w:ind w:left="770" w:hanging="360"/>
      </w:pPr>
      <w:rPr>
        <w:rFonts w:ascii="Symbol" w:hAnsi="Symbol" w:hint="default"/>
      </w:rPr>
    </w:lvl>
    <w:lvl w:ilvl="1" w:tplc="20000003" w:tentative="1">
      <w:start w:val="1"/>
      <w:numFmt w:val="bullet"/>
      <w:lvlText w:val="o"/>
      <w:lvlJc w:val="left"/>
      <w:pPr>
        <w:ind w:left="1490" w:hanging="360"/>
      </w:pPr>
      <w:rPr>
        <w:rFonts w:ascii="Courier New" w:hAnsi="Courier New" w:cs="Courier New" w:hint="default"/>
      </w:rPr>
    </w:lvl>
    <w:lvl w:ilvl="2" w:tplc="20000005" w:tentative="1">
      <w:start w:val="1"/>
      <w:numFmt w:val="bullet"/>
      <w:lvlText w:val=""/>
      <w:lvlJc w:val="left"/>
      <w:pPr>
        <w:ind w:left="2210" w:hanging="360"/>
      </w:pPr>
      <w:rPr>
        <w:rFonts w:ascii="Wingdings" w:hAnsi="Wingdings" w:hint="default"/>
      </w:rPr>
    </w:lvl>
    <w:lvl w:ilvl="3" w:tplc="20000001" w:tentative="1">
      <w:start w:val="1"/>
      <w:numFmt w:val="bullet"/>
      <w:lvlText w:val=""/>
      <w:lvlJc w:val="left"/>
      <w:pPr>
        <w:ind w:left="2930" w:hanging="360"/>
      </w:pPr>
      <w:rPr>
        <w:rFonts w:ascii="Symbol" w:hAnsi="Symbol" w:hint="default"/>
      </w:rPr>
    </w:lvl>
    <w:lvl w:ilvl="4" w:tplc="20000003" w:tentative="1">
      <w:start w:val="1"/>
      <w:numFmt w:val="bullet"/>
      <w:lvlText w:val="o"/>
      <w:lvlJc w:val="left"/>
      <w:pPr>
        <w:ind w:left="3650" w:hanging="360"/>
      </w:pPr>
      <w:rPr>
        <w:rFonts w:ascii="Courier New" w:hAnsi="Courier New" w:cs="Courier New" w:hint="default"/>
      </w:rPr>
    </w:lvl>
    <w:lvl w:ilvl="5" w:tplc="20000005" w:tentative="1">
      <w:start w:val="1"/>
      <w:numFmt w:val="bullet"/>
      <w:lvlText w:val=""/>
      <w:lvlJc w:val="left"/>
      <w:pPr>
        <w:ind w:left="4370" w:hanging="360"/>
      </w:pPr>
      <w:rPr>
        <w:rFonts w:ascii="Wingdings" w:hAnsi="Wingdings" w:hint="default"/>
      </w:rPr>
    </w:lvl>
    <w:lvl w:ilvl="6" w:tplc="20000001" w:tentative="1">
      <w:start w:val="1"/>
      <w:numFmt w:val="bullet"/>
      <w:lvlText w:val=""/>
      <w:lvlJc w:val="left"/>
      <w:pPr>
        <w:ind w:left="5090" w:hanging="360"/>
      </w:pPr>
      <w:rPr>
        <w:rFonts w:ascii="Symbol" w:hAnsi="Symbol" w:hint="default"/>
      </w:rPr>
    </w:lvl>
    <w:lvl w:ilvl="7" w:tplc="20000003" w:tentative="1">
      <w:start w:val="1"/>
      <w:numFmt w:val="bullet"/>
      <w:lvlText w:val="o"/>
      <w:lvlJc w:val="left"/>
      <w:pPr>
        <w:ind w:left="5810" w:hanging="360"/>
      </w:pPr>
      <w:rPr>
        <w:rFonts w:ascii="Courier New" w:hAnsi="Courier New" w:cs="Courier New" w:hint="default"/>
      </w:rPr>
    </w:lvl>
    <w:lvl w:ilvl="8" w:tplc="20000005" w:tentative="1">
      <w:start w:val="1"/>
      <w:numFmt w:val="bullet"/>
      <w:lvlText w:val=""/>
      <w:lvlJc w:val="left"/>
      <w:pPr>
        <w:ind w:left="6530" w:hanging="360"/>
      </w:pPr>
      <w:rPr>
        <w:rFonts w:ascii="Wingdings" w:hAnsi="Wingdings" w:hint="default"/>
      </w:rPr>
    </w:lvl>
  </w:abstractNum>
  <w:num w:numId="1" w16cid:durableId="224998995">
    <w:abstractNumId w:val="3"/>
  </w:num>
  <w:num w:numId="2" w16cid:durableId="1087264483">
    <w:abstractNumId w:val="1"/>
  </w:num>
  <w:num w:numId="3" w16cid:durableId="689648432">
    <w:abstractNumId w:val="4"/>
  </w:num>
  <w:num w:numId="4" w16cid:durableId="2323045">
    <w:abstractNumId w:val="2"/>
  </w:num>
  <w:num w:numId="5" w16cid:durableId="778731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DCE"/>
    <w:rsid w:val="00004E2C"/>
    <w:rsid w:val="000072CF"/>
    <w:rsid w:val="000119F3"/>
    <w:rsid w:val="000258E3"/>
    <w:rsid w:val="00026FC1"/>
    <w:rsid w:val="00027375"/>
    <w:rsid w:val="00031E37"/>
    <w:rsid w:val="00054960"/>
    <w:rsid w:val="000558AB"/>
    <w:rsid w:val="00057C65"/>
    <w:rsid w:val="00061CC1"/>
    <w:rsid w:val="00070504"/>
    <w:rsid w:val="000715C4"/>
    <w:rsid w:val="00071CEC"/>
    <w:rsid w:val="00073599"/>
    <w:rsid w:val="000741BA"/>
    <w:rsid w:val="0008301A"/>
    <w:rsid w:val="00084916"/>
    <w:rsid w:val="00090D4B"/>
    <w:rsid w:val="0009411F"/>
    <w:rsid w:val="00097E72"/>
    <w:rsid w:val="000B0A3C"/>
    <w:rsid w:val="000B4B2C"/>
    <w:rsid w:val="000C41DD"/>
    <w:rsid w:val="000D0B78"/>
    <w:rsid w:val="000F36A9"/>
    <w:rsid w:val="000F51C1"/>
    <w:rsid w:val="00101052"/>
    <w:rsid w:val="00107E97"/>
    <w:rsid w:val="00110FA2"/>
    <w:rsid w:val="00113EEF"/>
    <w:rsid w:val="001144FD"/>
    <w:rsid w:val="001170A8"/>
    <w:rsid w:val="00120EF1"/>
    <w:rsid w:val="001255CD"/>
    <w:rsid w:val="0013316B"/>
    <w:rsid w:val="00135B45"/>
    <w:rsid w:val="00156D8A"/>
    <w:rsid w:val="00165EB9"/>
    <w:rsid w:val="001704D9"/>
    <w:rsid w:val="00171C71"/>
    <w:rsid w:val="00182C04"/>
    <w:rsid w:val="00187D40"/>
    <w:rsid w:val="00192AB0"/>
    <w:rsid w:val="00196084"/>
    <w:rsid w:val="001A0B1B"/>
    <w:rsid w:val="001A0B97"/>
    <w:rsid w:val="001A4DB1"/>
    <w:rsid w:val="001A5B5D"/>
    <w:rsid w:val="001A612B"/>
    <w:rsid w:val="001B3265"/>
    <w:rsid w:val="001B779C"/>
    <w:rsid w:val="001C3552"/>
    <w:rsid w:val="001D5AD4"/>
    <w:rsid w:val="001E3673"/>
    <w:rsid w:val="002006BD"/>
    <w:rsid w:val="00204FC8"/>
    <w:rsid w:val="002167A3"/>
    <w:rsid w:val="00225106"/>
    <w:rsid w:val="002300BC"/>
    <w:rsid w:val="00240B15"/>
    <w:rsid w:val="00242232"/>
    <w:rsid w:val="00242DBA"/>
    <w:rsid w:val="00243D89"/>
    <w:rsid w:val="0024751F"/>
    <w:rsid w:val="00254F5D"/>
    <w:rsid w:val="002667F5"/>
    <w:rsid w:val="00286BD9"/>
    <w:rsid w:val="00295706"/>
    <w:rsid w:val="002C3410"/>
    <w:rsid w:val="002D4548"/>
    <w:rsid w:val="002E77B5"/>
    <w:rsid w:val="002F32A1"/>
    <w:rsid w:val="002F73F2"/>
    <w:rsid w:val="00300FE8"/>
    <w:rsid w:val="00357AAE"/>
    <w:rsid w:val="00362031"/>
    <w:rsid w:val="00364141"/>
    <w:rsid w:val="00364269"/>
    <w:rsid w:val="0036631B"/>
    <w:rsid w:val="00374920"/>
    <w:rsid w:val="003750E0"/>
    <w:rsid w:val="00381FF1"/>
    <w:rsid w:val="003864B8"/>
    <w:rsid w:val="00392C0E"/>
    <w:rsid w:val="00395595"/>
    <w:rsid w:val="00395683"/>
    <w:rsid w:val="003A0670"/>
    <w:rsid w:val="003A59E7"/>
    <w:rsid w:val="003A7C43"/>
    <w:rsid w:val="003D6263"/>
    <w:rsid w:val="00416B75"/>
    <w:rsid w:val="00436719"/>
    <w:rsid w:val="00453A8B"/>
    <w:rsid w:val="004625F1"/>
    <w:rsid w:val="00464F70"/>
    <w:rsid w:val="00473817"/>
    <w:rsid w:val="004758DE"/>
    <w:rsid w:val="00476CA4"/>
    <w:rsid w:val="00483ADA"/>
    <w:rsid w:val="00484A55"/>
    <w:rsid w:val="00487750"/>
    <w:rsid w:val="00492ED6"/>
    <w:rsid w:val="004A33FC"/>
    <w:rsid w:val="004A47F4"/>
    <w:rsid w:val="004A78EB"/>
    <w:rsid w:val="004C1185"/>
    <w:rsid w:val="004C231F"/>
    <w:rsid w:val="004C4C5F"/>
    <w:rsid w:val="004D460E"/>
    <w:rsid w:val="004D68A1"/>
    <w:rsid w:val="004E0986"/>
    <w:rsid w:val="004E15F7"/>
    <w:rsid w:val="004F6B6B"/>
    <w:rsid w:val="00515AFF"/>
    <w:rsid w:val="00523C31"/>
    <w:rsid w:val="00532B17"/>
    <w:rsid w:val="005330E3"/>
    <w:rsid w:val="005426D4"/>
    <w:rsid w:val="005436E8"/>
    <w:rsid w:val="00545A3A"/>
    <w:rsid w:val="00550938"/>
    <w:rsid w:val="00561715"/>
    <w:rsid w:val="005665E1"/>
    <w:rsid w:val="0058414F"/>
    <w:rsid w:val="005A176C"/>
    <w:rsid w:val="005A7790"/>
    <w:rsid w:val="005C05A3"/>
    <w:rsid w:val="005C224F"/>
    <w:rsid w:val="005C299A"/>
    <w:rsid w:val="005C7078"/>
    <w:rsid w:val="005C77C7"/>
    <w:rsid w:val="005E2768"/>
    <w:rsid w:val="005E503E"/>
    <w:rsid w:val="005F1E4C"/>
    <w:rsid w:val="00605F5A"/>
    <w:rsid w:val="0061038C"/>
    <w:rsid w:val="0061128D"/>
    <w:rsid w:val="006307B0"/>
    <w:rsid w:val="0065275F"/>
    <w:rsid w:val="00663086"/>
    <w:rsid w:val="006642D0"/>
    <w:rsid w:val="00666CEF"/>
    <w:rsid w:val="006723E4"/>
    <w:rsid w:val="00686F06"/>
    <w:rsid w:val="0068724C"/>
    <w:rsid w:val="00691ABB"/>
    <w:rsid w:val="006924D5"/>
    <w:rsid w:val="006B0DF6"/>
    <w:rsid w:val="006D04A7"/>
    <w:rsid w:val="006D0FD3"/>
    <w:rsid w:val="006D5A1E"/>
    <w:rsid w:val="006E02C4"/>
    <w:rsid w:val="006E1495"/>
    <w:rsid w:val="006E4EC7"/>
    <w:rsid w:val="006E4F03"/>
    <w:rsid w:val="006F0553"/>
    <w:rsid w:val="006F2EA6"/>
    <w:rsid w:val="006F5958"/>
    <w:rsid w:val="006F7DBD"/>
    <w:rsid w:val="00704FD7"/>
    <w:rsid w:val="00723D01"/>
    <w:rsid w:val="00730873"/>
    <w:rsid w:val="007431B4"/>
    <w:rsid w:val="00754790"/>
    <w:rsid w:val="00766BCF"/>
    <w:rsid w:val="0077083D"/>
    <w:rsid w:val="0077754A"/>
    <w:rsid w:val="0078052C"/>
    <w:rsid w:val="00782E7E"/>
    <w:rsid w:val="00783E83"/>
    <w:rsid w:val="00785BA5"/>
    <w:rsid w:val="00786AE4"/>
    <w:rsid w:val="007915DC"/>
    <w:rsid w:val="007A59B0"/>
    <w:rsid w:val="007B2E9E"/>
    <w:rsid w:val="007C47FA"/>
    <w:rsid w:val="007C4A4E"/>
    <w:rsid w:val="007C7DBE"/>
    <w:rsid w:val="007D0E1A"/>
    <w:rsid w:val="007E5F3E"/>
    <w:rsid w:val="00805F8B"/>
    <w:rsid w:val="00806FDE"/>
    <w:rsid w:val="008074E3"/>
    <w:rsid w:val="008231D3"/>
    <w:rsid w:val="00824ED4"/>
    <w:rsid w:val="00825D99"/>
    <w:rsid w:val="00826615"/>
    <w:rsid w:val="008442AC"/>
    <w:rsid w:val="008471E9"/>
    <w:rsid w:val="00850079"/>
    <w:rsid w:val="0085350B"/>
    <w:rsid w:val="00853763"/>
    <w:rsid w:val="00857740"/>
    <w:rsid w:val="00864F68"/>
    <w:rsid w:val="0086752D"/>
    <w:rsid w:val="008676D1"/>
    <w:rsid w:val="00896702"/>
    <w:rsid w:val="00896FFF"/>
    <w:rsid w:val="00897034"/>
    <w:rsid w:val="008A2100"/>
    <w:rsid w:val="008A2CE2"/>
    <w:rsid w:val="008B1FC5"/>
    <w:rsid w:val="008B4549"/>
    <w:rsid w:val="008D3E62"/>
    <w:rsid w:val="008E743E"/>
    <w:rsid w:val="008F085A"/>
    <w:rsid w:val="009037EA"/>
    <w:rsid w:val="0090416F"/>
    <w:rsid w:val="009053BD"/>
    <w:rsid w:val="00952379"/>
    <w:rsid w:val="00974B52"/>
    <w:rsid w:val="00974DE2"/>
    <w:rsid w:val="00980A72"/>
    <w:rsid w:val="00981DCE"/>
    <w:rsid w:val="009A3E9C"/>
    <w:rsid w:val="009F5422"/>
    <w:rsid w:val="009F6705"/>
    <w:rsid w:val="009F7A74"/>
    <w:rsid w:val="00A0162C"/>
    <w:rsid w:val="00A06886"/>
    <w:rsid w:val="00A30AF4"/>
    <w:rsid w:val="00A31972"/>
    <w:rsid w:val="00A33905"/>
    <w:rsid w:val="00A4006B"/>
    <w:rsid w:val="00A55D3B"/>
    <w:rsid w:val="00A55F93"/>
    <w:rsid w:val="00A57F0C"/>
    <w:rsid w:val="00A64599"/>
    <w:rsid w:val="00A6472C"/>
    <w:rsid w:val="00A651E5"/>
    <w:rsid w:val="00A8677B"/>
    <w:rsid w:val="00A87E41"/>
    <w:rsid w:val="00A87FD8"/>
    <w:rsid w:val="00A9137F"/>
    <w:rsid w:val="00A945F8"/>
    <w:rsid w:val="00A96F6E"/>
    <w:rsid w:val="00AA44A8"/>
    <w:rsid w:val="00AB4705"/>
    <w:rsid w:val="00AC194D"/>
    <w:rsid w:val="00AC2ADD"/>
    <w:rsid w:val="00AC7B7E"/>
    <w:rsid w:val="00AE3AE2"/>
    <w:rsid w:val="00AF3F07"/>
    <w:rsid w:val="00AF4A1C"/>
    <w:rsid w:val="00AF6ABA"/>
    <w:rsid w:val="00B015F5"/>
    <w:rsid w:val="00B125D7"/>
    <w:rsid w:val="00B145D5"/>
    <w:rsid w:val="00B41D9F"/>
    <w:rsid w:val="00B531CD"/>
    <w:rsid w:val="00B6493B"/>
    <w:rsid w:val="00B65F8E"/>
    <w:rsid w:val="00B86410"/>
    <w:rsid w:val="00B874FB"/>
    <w:rsid w:val="00B9038F"/>
    <w:rsid w:val="00B915BE"/>
    <w:rsid w:val="00BC0CA7"/>
    <w:rsid w:val="00BC620C"/>
    <w:rsid w:val="00BD5672"/>
    <w:rsid w:val="00BE52F2"/>
    <w:rsid w:val="00BF3A3D"/>
    <w:rsid w:val="00C03539"/>
    <w:rsid w:val="00C15DC1"/>
    <w:rsid w:val="00C236F2"/>
    <w:rsid w:val="00C3281B"/>
    <w:rsid w:val="00C336C1"/>
    <w:rsid w:val="00C35701"/>
    <w:rsid w:val="00C404DB"/>
    <w:rsid w:val="00C443EA"/>
    <w:rsid w:val="00C53028"/>
    <w:rsid w:val="00C62F2D"/>
    <w:rsid w:val="00C65439"/>
    <w:rsid w:val="00C65B72"/>
    <w:rsid w:val="00C732AC"/>
    <w:rsid w:val="00C91A02"/>
    <w:rsid w:val="00C943CB"/>
    <w:rsid w:val="00C94984"/>
    <w:rsid w:val="00C95DCC"/>
    <w:rsid w:val="00CA4663"/>
    <w:rsid w:val="00CB0DEB"/>
    <w:rsid w:val="00CC3632"/>
    <w:rsid w:val="00CD498A"/>
    <w:rsid w:val="00CE7543"/>
    <w:rsid w:val="00D03E24"/>
    <w:rsid w:val="00D2669D"/>
    <w:rsid w:val="00D31611"/>
    <w:rsid w:val="00D40EDA"/>
    <w:rsid w:val="00D53403"/>
    <w:rsid w:val="00D53F85"/>
    <w:rsid w:val="00D54E97"/>
    <w:rsid w:val="00D603D7"/>
    <w:rsid w:val="00D74347"/>
    <w:rsid w:val="00D8077F"/>
    <w:rsid w:val="00D86C18"/>
    <w:rsid w:val="00DA1E28"/>
    <w:rsid w:val="00DB089F"/>
    <w:rsid w:val="00DB7B9E"/>
    <w:rsid w:val="00DC4B6D"/>
    <w:rsid w:val="00DF5767"/>
    <w:rsid w:val="00E17223"/>
    <w:rsid w:val="00E2500E"/>
    <w:rsid w:val="00E260BE"/>
    <w:rsid w:val="00E347A7"/>
    <w:rsid w:val="00E34EF9"/>
    <w:rsid w:val="00E36462"/>
    <w:rsid w:val="00E43306"/>
    <w:rsid w:val="00E50D44"/>
    <w:rsid w:val="00E50F6E"/>
    <w:rsid w:val="00E60413"/>
    <w:rsid w:val="00E60CC9"/>
    <w:rsid w:val="00E66300"/>
    <w:rsid w:val="00E66633"/>
    <w:rsid w:val="00E67814"/>
    <w:rsid w:val="00E74C3B"/>
    <w:rsid w:val="00E8591C"/>
    <w:rsid w:val="00E97160"/>
    <w:rsid w:val="00EA2E5F"/>
    <w:rsid w:val="00EA3C30"/>
    <w:rsid w:val="00EB45F0"/>
    <w:rsid w:val="00EB50D7"/>
    <w:rsid w:val="00EC1779"/>
    <w:rsid w:val="00EC3FA5"/>
    <w:rsid w:val="00EC4411"/>
    <w:rsid w:val="00ED6DD4"/>
    <w:rsid w:val="00EE1BC4"/>
    <w:rsid w:val="00EE1F5A"/>
    <w:rsid w:val="00EE40B4"/>
    <w:rsid w:val="00F003DD"/>
    <w:rsid w:val="00F0307B"/>
    <w:rsid w:val="00F20E21"/>
    <w:rsid w:val="00F23F3E"/>
    <w:rsid w:val="00F24B01"/>
    <w:rsid w:val="00F35AF9"/>
    <w:rsid w:val="00F437E2"/>
    <w:rsid w:val="00F455A1"/>
    <w:rsid w:val="00F52E97"/>
    <w:rsid w:val="00F668C4"/>
    <w:rsid w:val="00F8148E"/>
    <w:rsid w:val="00F8377A"/>
    <w:rsid w:val="00F95E78"/>
    <w:rsid w:val="00F968CB"/>
    <w:rsid w:val="00FA2CF0"/>
    <w:rsid w:val="00FA3291"/>
    <w:rsid w:val="00FA4538"/>
    <w:rsid w:val="00FB18E0"/>
    <w:rsid w:val="00FC7164"/>
    <w:rsid w:val="00FC7220"/>
    <w:rsid w:val="00FC7269"/>
    <w:rsid w:val="00FD15B8"/>
    <w:rsid w:val="00FD230E"/>
    <w:rsid w:val="00FE447F"/>
    <w:rsid w:val="00FF5D48"/>
    <w:rsid w:val="109CB7A9"/>
    <w:rsid w:val="1B17923A"/>
    <w:rsid w:val="76E50EEA"/>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41501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1D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1D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1D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1D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1D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1D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1D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1D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1D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1D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1D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1D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1D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1D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1D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1D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1D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1DCE"/>
    <w:rPr>
      <w:rFonts w:eastAsiaTheme="majorEastAsia" w:cstheme="majorBidi"/>
      <w:color w:val="272727" w:themeColor="text1" w:themeTint="D8"/>
    </w:rPr>
  </w:style>
  <w:style w:type="paragraph" w:styleId="Title">
    <w:name w:val="Title"/>
    <w:basedOn w:val="Normal"/>
    <w:next w:val="Normal"/>
    <w:link w:val="TitleChar"/>
    <w:uiPriority w:val="10"/>
    <w:qFormat/>
    <w:rsid w:val="00981D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1D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1D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1D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1DCE"/>
    <w:pPr>
      <w:spacing w:before="160"/>
      <w:jc w:val="center"/>
    </w:pPr>
    <w:rPr>
      <w:i/>
      <w:iCs/>
      <w:color w:val="404040" w:themeColor="text1" w:themeTint="BF"/>
    </w:rPr>
  </w:style>
  <w:style w:type="character" w:customStyle="1" w:styleId="QuoteChar">
    <w:name w:val="Quote Char"/>
    <w:basedOn w:val="DefaultParagraphFont"/>
    <w:link w:val="Quote"/>
    <w:uiPriority w:val="29"/>
    <w:rsid w:val="00981DCE"/>
    <w:rPr>
      <w:i/>
      <w:iCs/>
      <w:color w:val="404040" w:themeColor="text1" w:themeTint="BF"/>
    </w:rPr>
  </w:style>
  <w:style w:type="paragraph" w:styleId="ListParagraph">
    <w:name w:val="List Paragraph"/>
    <w:basedOn w:val="Normal"/>
    <w:uiPriority w:val="34"/>
    <w:qFormat/>
    <w:rsid w:val="00981DCE"/>
    <w:pPr>
      <w:ind w:left="720"/>
      <w:contextualSpacing/>
    </w:pPr>
  </w:style>
  <w:style w:type="character" w:styleId="IntenseEmphasis">
    <w:name w:val="Intense Emphasis"/>
    <w:basedOn w:val="DefaultParagraphFont"/>
    <w:uiPriority w:val="21"/>
    <w:qFormat/>
    <w:rsid w:val="00981DCE"/>
    <w:rPr>
      <w:i/>
      <w:iCs/>
      <w:color w:val="0F4761" w:themeColor="accent1" w:themeShade="BF"/>
    </w:rPr>
  </w:style>
  <w:style w:type="paragraph" w:styleId="IntenseQuote">
    <w:name w:val="Intense Quote"/>
    <w:basedOn w:val="Normal"/>
    <w:next w:val="Normal"/>
    <w:link w:val="IntenseQuoteChar"/>
    <w:uiPriority w:val="30"/>
    <w:qFormat/>
    <w:rsid w:val="00981D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1DCE"/>
    <w:rPr>
      <w:i/>
      <w:iCs/>
      <w:color w:val="0F4761" w:themeColor="accent1" w:themeShade="BF"/>
    </w:rPr>
  </w:style>
  <w:style w:type="character" w:styleId="IntenseReference">
    <w:name w:val="Intense Reference"/>
    <w:basedOn w:val="DefaultParagraphFont"/>
    <w:uiPriority w:val="32"/>
    <w:qFormat/>
    <w:rsid w:val="00981DCE"/>
    <w:rPr>
      <w:b/>
      <w:bCs/>
      <w:smallCaps/>
      <w:color w:val="0F4761" w:themeColor="accent1" w:themeShade="BF"/>
      <w:spacing w:val="5"/>
    </w:rPr>
  </w:style>
  <w:style w:type="paragraph" w:styleId="Header">
    <w:name w:val="header"/>
    <w:basedOn w:val="Normal"/>
    <w:link w:val="HeaderChar"/>
    <w:uiPriority w:val="99"/>
    <w:unhideWhenUsed/>
    <w:rsid w:val="008B45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4549"/>
  </w:style>
  <w:style w:type="paragraph" w:styleId="Footer">
    <w:name w:val="footer"/>
    <w:basedOn w:val="Normal"/>
    <w:link w:val="FooterChar"/>
    <w:uiPriority w:val="99"/>
    <w:unhideWhenUsed/>
    <w:rsid w:val="008B45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4549"/>
  </w:style>
  <w:style w:type="paragraph" w:styleId="FootnoteText">
    <w:name w:val="footnote text"/>
    <w:aliases w:val="5_G"/>
    <w:basedOn w:val="Normal"/>
    <w:link w:val="FootnoteTextChar"/>
    <w:unhideWhenUsed/>
    <w:rsid w:val="00E60CC9"/>
    <w:pPr>
      <w:spacing w:after="0" w:line="240" w:lineRule="auto"/>
    </w:pPr>
    <w:rPr>
      <w:sz w:val="20"/>
      <w:szCs w:val="20"/>
    </w:rPr>
  </w:style>
  <w:style w:type="character" w:customStyle="1" w:styleId="FootnoteTextChar">
    <w:name w:val="Footnote Text Char"/>
    <w:aliases w:val="5_G Char"/>
    <w:basedOn w:val="DefaultParagraphFont"/>
    <w:link w:val="FootnoteText"/>
    <w:rsid w:val="00E60CC9"/>
    <w:rPr>
      <w:sz w:val="20"/>
      <w:szCs w:val="20"/>
    </w:rPr>
  </w:style>
  <w:style w:type="character" w:styleId="FootnoteReference">
    <w:name w:val="footnote reference"/>
    <w:aliases w:val="4_G"/>
    <w:basedOn w:val="DefaultParagraphFont"/>
    <w:unhideWhenUsed/>
    <w:rsid w:val="00E60CC9"/>
    <w:rPr>
      <w:vertAlign w:val="superscript"/>
    </w:rPr>
  </w:style>
  <w:style w:type="character" w:styleId="Hyperlink">
    <w:name w:val="Hyperlink"/>
    <w:basedOn w:val="DefaultParagraphFont"/>
    <w:uiPriority w:val="99"/>
    <w:unhideWhenUsed/>
    <w:rsid w:val="00E60CC9"/>
    <w:rPr>
      <w:color w:val="467886" w:themeColor="hyperlink"/>
      <w:u w:val="single"/>
    </w:rPr>
  </w:style>
  <w:style w:type="character" w:styleId="UnresolvedMention">
    <w:name w:val="Unresolved Mention"/>
    <w:basedOn w:val="DefaultParagraphFont"/>
    <w:uiPriority w:val="99"/>
    <w:semiHidden/>
    <w:unhideWhenUsed/>
    <w:rsid w:val="00E60CC9"/>
    <w:rPr>
      <w:color w:val="605E5C"/>
      <w:shd w:val="clear" w:color="auto" w:fill="E1DFDD"/>
    </w:rPr>
  </w:style>
  <w:style w:type="paragraph" w:styleId="Revision">
    <w:name w:val="Revision"/>
    <w:hidden/>
    <w:uiPriority w:val="99"/>
    <w:semiHidden/>
    <w:rsid w:val="001A0B97"/>
    <w:pPr>
      <w:spacing w:after="0" w:line="240" w:lineRule="auto"/>
    </w:pPr>
  </w:style>
  <w:style w:type="character" w:styleId="CommentReference">
    <w:name w:val="annotation reference"/>
    <w:basedOn w:val="DefaultParagraphFont"/>
    <w:uiPriority w:val="99"/>
    <w:semiHidden/>
    <w:unhideWhenUsed/>
    <w:rsid w:val="00E97160"/>
    <w:rPr>
      <w:sz w:val="16"/>
      <w:szCs w:val="16"/>
    </w:rPr>
  </w:style>
  <w:style w:type="paragraph" w:styleId="CommentText">
    <w:name w:val="annotation text"/>
    <w:basedOn w:val="Normal"/>
    <w:link w:val="CommentTextChar"/>
    <w:uiPriority w:val="99"/>
    <w:unhideWhenUsed/>
    <w:rsid w:val="00E97160"/>
    <w:pPr>
      <w:spacing w:line="240" w:lineRule="auto"/>
    </w:pPr>
    <w:rPr>
      <w:sz w:val="20"/>
      <w:szCs w:val="20"/>
    </w:rPr>
  </w:style>
  <w:style w:type="character" w:customStyle="1" w:styleId="CommentTextChar">
    <w:name w:val="Comment Text Char"/>
    <w:basedOn w:val="DefaultParagraphFont"/>
    <w:link w:val="CommentText"/>
    <w:uiPriority w:val="99"/>
    <w:rsid w:val="00E97160"/>
    <w:rPr>
      <w:sz w:val="20"/>
      <w:szCs w:val="20"/>
    </w:rPr>
  </w:style>
  <w:style w:type="paragraph" w:styleId="CommentSubject">
    <w:name w:val="annotation subject"/>
    <w:basedOn w:val="CommentText"/>
    <w:next w:val="CommentText"/>
    <w:link w:val="CommentSubjectChar"/>
    <w:uiPriority w:val="99"/>
    <w:semiHidden/>
    <w:unhideWhenUsed/>
    <w:rsid w:val="00E97160"/>
    <w:rPr>
      <w:b/>
      <w:bCs/>
    </w:rPr>
  </w:style>
  <w:style w:type="character" w:customStyle="1" w:styleId="CommentSubjectChar">
    <w:name w:val="Comment Subject Char"/>
    <w:basedOn w:val="CommentTextChar"/>
    <w:link w:val="CommentSubject"/>
    <w:uiPriority w:val="99"/>
    <w:semiHidden/>
    <w:rsid w:val="00E97160"/>
    <w:rPr>
      <w:b/>
      <w:bCs/>
      <w:sz w:val="20"/>
      <w:szCs w:val="20"/>
    </w:rPr>
  </w:style>
  <w:style w:type="character" w:styleId="FollowedHyperlink">
    <w:name w:val="FollowedHyperlink"/>
    <w:basedOn w:val="DefaultParagraphFont"/>
    <w:uiPriority w:val="99"/>
    <w:semiHidden/>
    <w:unhideWhenUsed/>
    <w:rsid w:val="0068724C"/>
    <w:rPr>
      <w:color w:val="96607D" w:themeColor="followedHyperlink"/>
      <w:u w:val="single"/>
    </w:rPr>
  </w:style>
  <w:style w:type="paragraph" w:customStyle="1" w:styleId="paragraph">
    <w:name w:val="paragraph"/>
    <w:basedOn w:val="Normal"/>
    <w:rsid w:val="00171C71"/>
    <w:pPr>
      <w:spacing w:before="100" w:beforeAutospacing="1" w:after="100" w:afterAutospacing="1" w:line="240" w:lineRule="auto"/>
    </w:pPr>
    <w:rPr>
      <w:rFonts w:ascii="Times New Roman" w:eastAsia="Times New Roman" w:hAnsi="Times New Roman" w:cs="Times New Roman"/>
      <w:kern w:val="0"/>
      <w:lang w:val="en-US"/>
      <w14:ligatures w14:val="none"/>
    </w:rPr>
  </w:style>
  <w:style w:type="character" w:customStyle="1" w:styleId="normaltextrun">
    <w:name w:val="normaltextrun"/>
    <w:basedOn w:val="DefaultParagraphFont"/>
    <w:rsid w:val="00171C71"/>
  </w:style>
  <w:style w:type="character" w:customStyle="1" w:styleId="eop">
    <w:name w:val="eop"/>
    <w:basedOn w:val="DefaultParagraphFont"/>
    <w:rsid w:val="00171C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washingtonpost.com/world/interactive/2023/afghanistan-taliban-islamic-law-rights/" TargetMode="External"/><Relationship Id="rId13" Type="http://schemas.openxmlformats.org/officeDocument/2006/relationships/hyperlink" Target="https://cpj.org/2024/04/exiled-afghan-journalist-ahmad-hanayesh-shot-in-pakistan/" TargetMode="External"/><Relationship Id="rId18" Type="http://schemas.openxmlformats.org/officeDocument/2006/relationships/hyperlink" Target="https://www.info-res.org/afghan-witness/reports/violence-behind-a-screen-rising-online-abuse-silences-afghan-women/" TargetMode="External"/><Relationship Id="rId3" Type="http://schemas.openxmlformats.org/officeDocument/2006/relationships/hyperlink" Target="https://unama.unmissions.org/sites/default/files/moral_oversight_report_english_final.pdf" TargetMode="External"/><Relationship Id="rId7" Type="http://schemas.openxmlformats.org/officeDocument/2006/relationships/hyperlink" Target="https://unama.unmissions.org/sites/default/files/unama_pvpv_report_10_april_2025_english.pdf" TargetMode="External"/><Relationship Id="rId12" Type="http://schemas.openxmlformats.org/officeDocument/2006/relationships/hyperlink" Target="https://kabulnow.com/2024/11/taliban-detains-brother-of-women-protester-in-northern-afghanistan/" TargetMode="External"/><Relationship Id="rId17" Type="http://schemas.openxmlformats.org/officeDocument/2006/relationships/hyperlink" Target="https://digitallibrary.un.org/record/4113878?ln=en&amp;v=pdf" TargetMode="External"/><Relationship Id="rId2" Type="http://schemas.openxmlformats.org/officeDocument/2006/relationships/hyperlink" Target="https://www.afghanistan-analysts.org/en/reports/political-landscape/the-propagation-of-virtue-and-prevention-of-vice-law-translated-into-english/" TargetMode="External"/><Relationship Id="rId16" Type="http://schemas.openxmlformats.org/officeDocument/2006/relationships/hyperlink" Target="https://kabulnow.com/2026/01/pakistani-police-detain-afghan-womens-rights-activist-in-islamabad/" TargetMode="External"/><Relationship Id="rId1" Type="http://schemas.openxmlformats.org/officeDocument/2006/relationships/hyperlink" Target="https://docs.un.org/en/A/HRC/56/25" TargetMode="External"/><Relationship Id="rId6" Type="http://schemas.openxmlformats.org/officeDocument/2006/relationships/hyperlink" Target="https://www.bbc.com/news/articles/c20rq73p3z4o" TargetMode="External"/><Relationship Id="rId11" Type="http://schemas.openxmlformats.org/officeDocument/2006/relationships/hyperlink" Target="https://www.afghanistan-analysts.org/en/wp-content/uploads/sites/2/2026/02/20260427-penal-code-Revised-FINAL.pdf" TargetMode="External"/><Relationship Id="rId5" Type="http://schemas.openxmlformats.org/officeDocument/2006/relationships/hyperlink" Target="https://www.ohchr.org/sites/default/files/documents/hrbodies/hrcouncil/sessions-regular/session58/advance-version/a-hrc-58-74-aev.pdf" TargetMode="External"/><Relationship Id="rId15" Type="http://schemas.openxmlformats.org/officeDocument/2006/relationships/hyperlink" Target="https://rsf.org/en/pakistan-afghan-journalists-caught-crackdown-refugees-islamabad-declares-open-warfare-against" TargetMode="External"/><Relationship Id="rId10" Type="http://schemas.openxmlformats.org/officeDocument/2006/relationships/hyperlink" Target="https://www.ohchr.org/en/press-releases/2026/03/afghanistan-un-experts-condemn-talibans-surging-use-corporal-punishment" TargetMode="External"/><Relationship Id="rId19" Type="http://schemas.openxmlformats.org/officeDocument/2006/relationships/hyperlink" Target="https://www.womeninjournalism.org/alerts/afghanistan-farahnaz-forotan-leads-campaign-exposing-online-harassment-targeting-afghan-women-journalists" TargetMode="External"/><Relationship Id="rId4" Type="http://schemas.openxmlformats.org/officeDocument/2006/relationships/hyperlink" Target="https://unama.unmissions.org/sites/default/files/unama_pvpv_report_10_april_2025_english.pdf" TargetMode="External"/><Relationship Id="rId9" Type="http://schemas.openxmlformats.org/officeDocument/2006/relationships/hyperlink" Target="https://cpj.org/2025/09/taliban-blocks-fiber-optic-internet-in-afghan-provinces-for-immorality/" TargetMode="External"/><Relationship Id="rId14" Type="http://schemas.openxmlformats.org/officeDocument/2006/relationships/hyperlink" Target="https://x.com/AfghanAnalyst2/status/1658728497106284547?s=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5" ma:contentTypeDescription="Create a new document." ma:contentTypeScope="" ma:versionID="58579df4de39a9b2095874bb2a5e7e5e">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d1401b5f77f9c0e5f51f5070f0b5be93"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ServiceLocation" ma:index="3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AIcounter xmlns="d42e65b2-cf21-49c1-b27d-d23f90380c0e">2</AIcounter>
    <Category xmlns="d42e65b2-cf21-49c1-b27d-d23f90380c0e">CSOs</Category>
    <Filename xmlns="d42e65b2-cf21-49c1-b27d-d23f90380c0e" xsi:nil="true"/>
    <Doctype xmlns="d42e65b2-cf21-49c1-b27d-d23f90380c0e">input</Doctype>
    <Contributor xmlns="d42e65b2-cf21-49c1-b27d-d23f90380c0e">Afghan human rights organization</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89C2BC22-3FB8-FA44-A2DD-9F41E249DE1C}">
  <ds:schemaRefs>
    <ds:schemaRef ds:uri="http://schemas.openxmlformats.org/officeDocument/2006/bibliography"/>
  </ds:schemaRefs>
</ds:datastoreItem>
</file>

<file path=customXml/itemProps2.xml><?xml version="1.0" encoding="utf-8"?>
<ds:datastoreItem xmlns:ds="http://schemas.openxmlformats.org/officeDocument/2006/customXml" ds:itemID="{F72E5744-96AC-4AF9-8FA3-AB9AE378286D}"/>
</file>

<file path=customXml/itemProps3.xml><?xml version="1.0" encoding="utf-8"?>
<ds:datastoreItem xmlns:ds="http://schemas.openxmlformats.org/officeDocument/2006/customXml" ds:itemID="{E1BC3F89-6E88-4C06-A35F-178B4A5560B6}"/>
</file>

<file path=customXml/itemProps4.xml><?xml version="1.0" encoding="utf-8"?>
<ds:datastoreItem xmlns:ds="http://schemas.openxmlformats.org/officeDocument/2006/customXml" ds:itemID="{371ED7C1-8BA9-4F7A-A847-7ACA10D28A4E}"/>
</file>

<file path=docProps/app.xml><?xml version="1.0" encoding="utf-8"?>
<Properties xmlns="http://schemas.openxmlformats.org/officeDocument/2006/extended-properties" xmlns:vt="http://schemas.openxmlformats.org/officeDocument/2006/docPropsVTypes">
  <Template>Normal</Template>
  <TotalTime>0</TotalTime>
  <Pages>5</Pages>
  <Words>1840</Words>
  <Characters>10510</Characters>
  <Application>Microsoft Office Word</Application>
  <DocSecurity>0</DocSecurity>
  <Lines>145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2026-07-08T10:45:00Z</dcterms:created>
  <dcterms:modified xsi:type="dcterms:W3CDTF">2026-07-08T10:45:00Z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