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E7F6E2" w14:textId="77777777" w:rsidR="00330592" w:rsidRPr="00A40A29" w:rsidRDefault="00E3593D">
      <w:pPr>
        <w:pStyle w:val="Title"/>
        <w:tabs>
          <w:tab w:val="left" w:leader="dot" w:pos="9360"/>
        </w:tabs>
        <w:rPr>
          <w:rFonts w:ascii="Times New Roman" w:hAnsi="Times New Roman"/>
        </w:rPr>
      </w:pPr>
      <w:r>
        <w:rPr>
          <w:rFonts w:ascii="Times New Roman" w:hAnsi="Times New Roman"/>
        </w:rPr>
        <w:t>Annex II</w:t>
      </w:r>
      <w:r w:rsidR="00B527B6">
        <w:rPr>
          <w:rFonts w:ascii="Times New Roman" w:hAnsi="Times New Roman"/>
        </w:rPr>
        <w:t>I</w:t>
      </w:r>
    </w:p>
    <w:p w14:paraId="26F72B39" w14:textId="77777777" w:rsidR="00330592" w:rsidRPr="00A40A29" w:rsidRDefault="00330592">
      <w:pPr>
        <w:tabs>
          <w:tab w:val="left" w:leader="dot" w:pos="9360"/>
        </w:tabs>
        <w:jc w:val="center"/>
        <w:rPr>
          <w:rFonts w:ascii="Times New Roman" w:hAnsi="Times New Roman"/>
          <w:b/>
          <w:lang w:val="en-GB"/>
        </w:rPr>
      </w:pPr>
    </w:p>
    <w:p w14:paraId="7341EB7E" w14:textId="77777777" w:rsidR="00330592" w:rsidRPr="00A40A29" w:rsidRDefault="00330592">
      <w:pPr>
        <w:tabs>
          <w:tab w:val="left" w:leader="dot" w:pos="9360"/>
        </w:tabs>
        <w:jc w:val="center"/>
        <w:rPr>
          <w:rFonts w:ascii="Times New Roman" w:hAnsi="Times New Roman"/>
          <w:b/>
          <w:lang w:val="en-GB"/>
        </w:rPr>
      </w:pPr>
    </w:p>
    <w:p w14:paraId="42F42D0C" w14:textId="77777777" w:rsidR="00330592" w:rsidRPr="00A40A29" w:rsidRDefault="00330592">
      <w:pPr>
        <w:tabs>
          <w:tab w:val="left" w:leader="dot" w:pos="9360"/>
        </w:tabs>
        <w:ind w:right="720"/>
        <w:jc w:val="center"/>
        <w:rPr>
          <w:rFonts w:ascii="Times New Roman" w:hAnsi="Times New Roman"/>
          <w:lang w:val="en-GB"/>
        </w:rPr>
      </w:pPr>
      <w:r w:rsidRPr="00A40A29">
        <w:rPr>
          <w:rFonts w:ascii="Times New Roman" w:hAnsi="Times New Roman"/>
          <w:lang w:val="en-GB"/>
        </w:rPr>
        <w:t xml:space="preserve">Biographical data form of candidates to </w:t>
      </w:r>
      <w:r w:rsidR="00291280">
        <w:rPr>
          <w:rFonts w:ascii="Times New Roman" w:hAnsi="Times New Roman"/>
          <w:lang w:val="en-GB"/>
        </w:rPr>
        <w:t xml:space="preserve">the Committee on the Rights of the Child </w:t>
      </w:r>
    </w:p>
    <w:p w14:paraId="2C70EAF8" w14:textId="55B6AF7F" w:rsidR="00330592" w:rsidRPr="00A40A29" w:rsidRDefault="009434BA">
      <w:pPr>
        <w:tabs>
          <w:tab w:val="left" w:leader="dot" w:pos="9360"/>
        </w:tabs>
        <w:ind w:right="540"/>
        <w:jc w:val="center"/>
        <w:rPr>
          <w:rFonts w:ascii="Times New Roman" w:hAnsi="Times New Roman"/>
          <w:lang w:val="en-GB"/>
        </w:rPr>
      </w:pPr>
      <w:r>
        <w:rPr>
          <w:rFonts w:ascii="Times New Roman" w:hAnsi="Times New Roman"/>
          <w:lang w:val="en-GB"/>
        </w:rPr>
        <w:t>(</w:t>
      </w:r>
      <w:r w:rsidRPr="003609D0">
        <w:rPr>
          <w:rFonts w:ascii="Times New Roman" w:hAnsi="Times New Roman"/>
          <w:b/>
          <w:lang w:val="en-GB"/>
        </w:rPr>
        <w:t>P</w:t>
      </w:r>
      <w:r w:rsidR="00330592" w:rsidRPr="003609D0">
        <w:rPr>
          <w:rFonts w:ascii="Times New Roman" w:hAnsi="Times New Roman"/>
          <w:b/>
          <w:lang w:val="en-GB"/>
        </w:rPr>
        <w:t>lease respect the specified amount of lines when filling out this form</w:t>
      </w:r>
      <w:r w:rsidRPr="003609D0">
        <w:rPr>
          <w:rFonts w:ascii="Times New Roman" w:hAnsi="Times New Roman"/>
          <w:b/>
          <w:lang w:val="en-GB"/>
        </w:rPr>
        <w:t xml:space="preserve"> and</w:t>
      </w:r>
      <w:r w:rsidRPr="003609D0">
        <w:rPr>
          <w:rFonts w:ascii="Times New Roman" w:hAnsi="Times New Roman"/>
          <w:b/>
          <w:lang w:val="en-GB"/>
        </w:rPr>
        <w:br/>
        <w:t xml:space="preserve">return it electronically </w:t>
      </w:r>
      <w:r w:rsidRPr="00291280">
        <w:rPr>
          <w:rFonts w:ascii="Times New Roman" w:hAnsi="Times New Roman"/>
          <w:b/>
          <w:u w:val="single"/>
          <w:lang w:val="en-GB"/>
        </w:rPr>
        <w:t>in word format</w:t>
      </w:r>
      <w:r w:rsidR="001B09AF">
        <w:rPr>
          <w:rFonts w:ascii="Times New Roman" w:hAnsi="Times New Roman"/>
          <w:b/>
          <w:lang w:val="en-GB"/>
        </w:rPr>
        <w:t xml:space="preserve"> </w:t>
      </w:r>
      <w:r w:rsidR="001B09AF" w:rsidRPr="00AD4CDA">
        <w:rPr>
          <w:rFonts w:ascii="Times New Roman" w:hAnsi="Times New Roman"/>
          <w:b/>
          <w:lang w:val="en-GB"/>
        </w:rPr>
        <w:t xml:space="preserve">to </w:t>
      </w:r>
      <w:hyperlink r:id="rId10" w:history="1">
        <w:r w:rsidR="00AD4CDA" w:rsidRPr="00AD4CDA">
          <w:rPr>
            <w:rStyle w:val="Hyperlink"/>
            <w:rFonts w:ascii="Times New Roman" w:hAnsi="Times New Roman"/>
            <w:b/>
            <w:lang w:val="en-GB"/>
          </w:rPr>
          <w:t>ohchr-crc@un.org</w:t>
        </w:r>
      </w:hyperlink>
      <w:r w:rsidR="001B09AF" w:rsidRPr="00AD4CDA">
        <w:rPr>
          <w:rFonts w:ascii="Times New Roman" w:hAnsi="Times New Roman"/>
          <w:b/>
          <w:lang w:val="en-GB"/>
        </w:rPr>
        <w:t xml:space="preserve"> </w:t>
      </w:r>
      <w:r w:rsidR="00330592" w:rsidRPr="00AD4CDA">
        <w:rPr>
          <w:rFonts w:ascii="Times New Roman" w:hAnsi="Times New Roman"/>
          <w:lang w:val="en-GB"/>
        </w:rPr>
        <w:t>)</w:t>
      </w:r>
    </w:p>
    <w:p w14:paraId="02F2FC1F" w14:textId="77777777" w:rsidR="00330592" w:rsidRPr="00A40A29" w:rsidRDefault="00330592">
      <w:pPr>
        <w:tabs>
          <w:tab w:val="left" w:leader="dot" w:pos="9360"/>
        </w:tabs>
        <w:jc w:val="center"/>
        <w:rPr>
          <w:rFonts w:ascii="Times New Roman" w:hAnsi="Times New Roman"/>
          <w:lang w:val="en-GB"/>
        </w:rPr>
      </w:pPr>
    </w:p>
    <w:p w14:paraId="3EBEE470" w14:textId="77777777" w:rsidR="00330592" w:rsidRPr="00A40A29" w:rsidRDefault="00330592">
      <w:pPr>
        <w:tabs>
          <w:tab w:val="left" w:leader="dot" w:pos="9360"/>
        </w:tabs>
        <w:jc w:val="center"/>
        <w:rPr>
          <w:rFonts w:ascii="Times New Roman" w:hAnsi="Times New Roman"/>
          <w:lang w:val="en-GB"/>
        </w:rPr>
      </w:pPr>
    </w:p>
    <w:p w14:paraId="3C4E78DA" w14:textId="5A074FF9" w:rsidR="001B09AF" w:rsidRPr="001B09AF" w:rsidRDefault="001B09AF" w:rsidP="001B09AF">
      <w:pPr>
        <w:rPr>
          <w:rFonts w:ascii="Times New Roman" w:hAnsi="Times New Roman"/>
        </w:rPr>
      </w:pPr>
      <w:r w:rsidRPr="001B09AF">
        <w:rPr>
          <w:rFonts w:ascii="Times New Roman" w:hAnsi="Times New Roman"/>
        </w:rPr>
        <w:t xml:space="preserve">Family name and first name: </w:t>
      </w:r>
      <w:r w:rsidR="00F0051F">
        <w:rPr>
          <w:rFonts w:ascii="Times New Roman" w:hAnsi="Times New Roman"/>
        </w:rPr>
        <w:t>Kiladze, Sopio</w:t>
      </w:r>
    </w:p>
    <w:p w14:paraId="297F1DB6" w14:textId="77777777" w:rsidR="001B09AF" w:rsidRPr="001B09AF" w:rsidRDefault="001B09AF" w:rsidP="001B09AF">
      <w:pPr>
        <w:rPr>
          <w:rFonts w:ascii="Times New Roman" w:hAnsi="Times New Roman"/>
        </w:rPr>
      </w:pPr>
    </w:p>
    <w:p w14:paraId="0CA392C8" w14:textId="119F9CAF" w:rsidR="001B09AF" w:rsidRPr="001B09AF" w:rsidRDefault="001B09AF" w:rsidP="001B09AF">
      <w:pPr>
        <w:rPr>
          <w:rFonts w:ascii="Times New Roman" w:hAnsi="Times New Roman"/>
        </w:rPr>
      </w:pPr>
      <w:r w:rsidRPr="001B09AF">
        <w:rPr>
          <w:rFonts w:ascii="Times New Roman" w:hAnsi="Times New Roman"/>
        </w:rPr>
        <w:t>Date and place of birth:</w:t>
      </w:r>
      <w:r w:rsidR="00F0051F">
        <w:rPr>
          <w:rFonts w:ascii="Times New Roman" w:hAnsi="Times New Roman"/>
        </w:rPr>
        <w:t>16.01.1984, Kutaisi, Georgia</w:t>
      </w:r>
    </w:p>
    <w:p w14:paraId="7A42B6F4" w14:textId="77777777" w:rsidR="001B09AF" w:rsidRPr="001B09AF" w:rsidRDefault="001B09AF" w:rsidP="001B09AF">
      <w:pPr>
        <w:rPr>
          <w:rFonts w:ascii="Times New Roman" w:hAnsi="Times New Roman"/>
        </w:rPr>
      </w:pPr>
    </w:p>
    <w:p w14:paraId="6C71A699" w14:textId="6FBA2072" w:rsidR="001B09AF" w:rsidRPr="001B09AF" w:rsidRDefault="001B09AF" w:rsidP="001B09AF">
      <w:pPr>
        <w:rPr>
          <w:rFonts w:ascii="Times New Roman" w:hAnsi="Times New Roman"/>
        </w:rPr>
      </w:pPr>
      <w:r w:rsidRPr="001B09AF">
        <w:rPr>
          <w:rFonts w:ascii="Times New Roman" w:hAnsi="Times New Roman"/>
        </w:rPr>
        <w:t>Place of residence</w:t>
      </w:r>
      <w:r w:rsidR="00662EEF">
        <w:rPr>
          <w:rFonts w:ascii="Times New Roman" w:hAnsi="Times New Roman"/>
        </w:rPr>
        <w:t xml:space="preserve">: </w:t>
      </w:r>
      <w:r w:rsidR="00F0051F">
        <w:rPr>
          <w:rFonts w:ascii="Times New Roman" w:hAnsi="Times New Roman"/>
        </w:rPr>
        <w:t>Tbilisi, Georgia</w:t>
      </w:r>
    </w:p>
    <w:p w14:paraId="5F113471" w14:textId="77777777" w:rsidR="001B09AF" w:rsidRPr="001B09AF" w:rsidRDefault="001B09AF" w:rsidP="001B09AF">
      <w:pPr>
        <w:rPr>
          <w:rFonts w:ascii="Times New Roman" w:hAnsi="Times New Roman"/>
          <w:b/>
        </w:rPr>
      </w:pPr>
    </w:p>
    <w:p w14:paraId="3215AC71" w14:textId="69BFCBB4" w:rsidR="001B09AF" w:rsidRPr="001B09AF" w:rsidRDefault="001B09AF" w:rsidP="001B09AF">
      <w:pPr>
        <w:rPr>
          <w:rFonts w:ascii="Times New Roman" w:hAnsi="Times New Roman"/>
        </w:rPr>
      </w:pPr>
      <w:r w:rsidRPr="001B09AF">
        <w:rPr>
          <w:rFonts w:ascii="Times New Roman" w:hAnsi="Times New Roman"/>
        </w:rPr>
        <w:t>Nationality</w:t>
      </w:r>
      <w:r w:rsidR="00662EEF">
        <w:rPr>
          <w:rFonts w:ascii="Times New Roman" w:hAnsi="Times New Roman"/>
        </w:rPr>
        <w:t xml:space="preserve">: </w:t>
      </w:r>
      <w:r w:rsidR="00F0051F">
        <w:rPr>
          <w:rFonts w:ascii="Times New Roman" w:hAnsi="Times New Roman"/>
        </w:rPr>
        <w:t>Georgia</w:t>
      </w:r>
    </w:p>
    <w:p w14:paraId="04853948" w14:textId="77777777" w:rsidR="001B09AF" w:rsidRPr="001B09AF" w:rsidRDefault="001B09AF" w:rsidP="001B09AF">
      <w:pPr>
        <w:ind w:left="2880" w:hanging="2880"/>
        <w:rPr>
          <w:rFonts w:ascii="Times New Roman" w:hAnsi="Times New Roman"/>
          <w:b/>
          <w:u w:val="single"/>
        </w:rPr>
      </w:pPr>
    </w:p>
    <w:p w14:paraId="05F3248D" w14:textId="0769626D" w:rsidR="001B09AF" w:rsidRPr="001B09AF" w:rsidRDefault="001B09AF" w:rsidP="001B09AF">
      <w:pPr>
        <w:rPr>
          <w:rFonts w:ascii="Times New Roman" w:hAnsi="Times New Roman"/>
        </w:rPr>
      </w:pPr>
      <w:r w:rsidRPr="001B09AF">
        <w:rPr>
          <w:rFonts w:ascii="Times New Roman" w:hAnsi="Times New Roman"/>
        </w:rPr>
        <w:t>Email address:</w:t>
      </w:r>
      <w:r w:rsidR="00662EEF">
        <w:rPr>
          <w:rFonts w:ascii="Times New Roman" w:hAnsi="Times New Roman"/>
        </w:rPr>
        <w:t xml:space="preserve"> </w:t>
      </w:r>
      <w:r w:rsidR="00F0051F">
        <w:rPr>
          <w:rFonts w:ascii="Times New Roman" w:hAnsi="Times New Roman"/>
        </w:rPr>
        <w:t>Bedia Str. 3, 0186 Tbilisi</w:t>
      </w:r>
    </w:p>
    <w:p w14:paraId="5BCDDAD6" w14:textId="77777777" w:rsidR="001B09AF" w:rsidRPr="001B09AF" w:rsidRDefault="001B09AF" w:rsidP="001B09AF">
      <w:pPr>
        <w:rPr>
          <w:rFonts w:ascii="Times New Roman" w:hAnsi="Times New Roman"/>
          <w:b/>
          <w:u w:val="single"/>
        </w:rPr>
      </w:pPr>
    </w:p>
    <w:p w14:paraId="035124A1" w14:textId="014EDE79" w:rsidR="001B09AF" w:rsidRPr="001B09AF" w:rsidRDefault="001B09AF" w:rsidP="001B09AF">
      <w:pPr>
        <w:rPr>
          <w:rFonts w:ascii="Times New Roman" w:hAnsi="Times New Roman"/>
          <w:b/>
          <w:bCs/>
          <w:u w:val="single"/>
        </w:rPr>
      </w:pPr>
      <w:r w:rsidRPr="001B09AF">
        <w:rPr>
          <w:rFonts w:ascii="Times New Roman" w:hAnsi="Times New Roman"/>
          <w:bCs/>
        </w:rPr>
        <w:t xml:space="preserve">United Nations working languages: </w:t>
      </w:r>
      <w:r w:rsidR="00F0051F">
        <w:rPr>
          <w:rFonts w:ascii="Times New Roman" w:hAnsi="Times New Roman"/>
          <w:bCs/>
        </w:rPr>
        <w:t>English, Russian</w:t>
      </w:r>
    </w:p>
    <w:p w14:paraId="5AF6E2A5" w14:textId="77777777" w:rsidR="001B09AF" w:rsidRPr="001B09AF" w:rsidRDefault="001B09AF" w:rsidP="001B09AF">
      <w:pPr>
        <w:rPr>
          <w:rFonts w:ascii="Times New Roman" w:hAnsi="Times New Roman"/>
          <w:b/>
          <w:bCs/>
          <w:u w:val="single"/>
        </w:rPr>
      </w:pPr>
    </w:p>
    <w:p w14:paraId="4C61A996" w14:textId="77777777" w:rsidR="00330592" w:rsidRPr="001B09AF" w:rsidRDefault="00330592">
      <w:pPr>
        <w:tabs>
          <w:tab w:val="left" w:leader="dot" w:pos="9360"/>
        </w:tabs>
        <w:rPr>
          <w:rFonts w:ascii="Times New Roman" w:hAnsi="Times New Roman"/>
          <w:lang w:val="en-GB"/>
        </w:rPr>
      </w:pPr>
      <w:r w:rsidRPr="001B09AF">
        <w:rPr>
          <w:rFonts w:ascii="Times New Roman" w:hAnsi="Times New Roman"/>
          <w:lang w:val="en-GB"/>
        </w:rPr>
        <w:t>Current position/function:</w:t>
      </w:r>
      <w:r w:rsidR="00291280" w:rsidRPr="00291280">
        <w:rPr>
          <w:rStyle w:val="FootnoteReference"/>
          <w:rFonts w:ascii="Times New Roman" w:hAnsi="Times New Roman"/>
          <w:lang w:val="en-GB"/>
        </w:rPr>
        <w:t xml:space="preserve"> </w:t>
      </w:r>
      <w:r w:rsidR="00291280">
        <w:rPr>
          <w:rStyle w:val="FootnoteReference"/>
          <w:rFonts w:ascii="Times New Roman" w:hAnsi="Times New Roman"/>
          <w:lang w:val="en-GB"/>
        </w:rPr>
        <w:footnoteReference w:id="1"/>
      </w:r>
    </w:p>
    <w:p w14:paraId="59B3C192" w14:textId="77777777" w:rsidR="00330592" w:rsidRPr="00A40A29" w:rsidRDefault="00330592">
      <w:pPr>
        <w:tabs>
          <w:tab w:val="left" w:leader="dot" w:pos="9360"/>
        </w:tabs>
        <w:rPr>
          <w:rFonts w:ascii="Times New Roman" w:hAnsi="Times New Roman"/>
          <w:lang w:val="en-GB"/>
        </w:rPr>
      </w:pPr>
      <w:r w:rsidRPr="00A40A29">
        <w:rPr>
          <w:rFonts w:ascii="Times New Roman" w:hAnsi="Times New Roman"/>
          <w:lang w:val="en-GB"/>
        </w:rPr>
        <w:t>(5 lines maximum)</w:t>
      </w:r>
    </w:p>
    <w:p w14:paraId="6015F553" w14:textId="77777777" w:rsidR="00330592" w:rsidRPr="00A40A29" w:rsidRDefault="00330592">
      <w:pPr>
        <w:tabs>
          <w:tab w:val="left" w:leader="dot" w:pos="9360"/>
        </w:tabs>
        <w:rPr>
          <w:rFonts w:ascii="Times New Roman" w:hAnsi="Times New Roman"/>
          <w:lang w:val="en-GB"/>
        </w:rPr>
      </w:pPr>
    </w:p>
    <w:p w14:paraId="223B03FE" w14:textId="77777777" w:rsidR="00EE388B" w:rsidRDefault="00A63CF7">
      <w:pPr>
        <w:tabs>
          <w:tab w:val="left" w:leader="dot" w:pos="9360"/>
        </w:tabs>
        <w:rPr>
          <w:rFonts w:ascii="Times New Roman" w:hAnsi="Times New Roman"/>
          <w:i/>
          <w:lang w:val="en-GB"/>
        </w:rPr>
      </w:pPr>
      <w:r>
        <w:rPr>
          <w:rFonts w:ascii="Times New Roman" w:hAnsi="Times New Roman"/>
          <w:i/>
          <w:lang w:val="en-GB"/>
        </w:rPr>
        <w:t xml:space="preserve">Since </w:t>
      </w:r>
      <w:r w:rsidR="00F912B6">
        <w:rPr>
          <w:rFonts w:ascii="Times New Roman" w:hAnsi="Times New Roman"/>
          <w:i/>
          <w:lang w:val="en-GB"/>
        </w:rPr>
        <w:t xml:space="preserve">2021 </w:t>
      </w:r>
      <w:r>
        <w:rPr>
          <w:rFonts w:ascii="Times New Roman" w:hAnsi="Times New Roman"/>
          <w:i/>
          <w:lang w:val="en-GB"/>
        </w:rPr>
        <w:t xml:space="preserve">Ms. Kiladze serves as </w:t>
      </w:r>
      <w:r w:rsidR="00CF2351">
        <w:rPr>
          <w:rFonts w:ascii="Times New Roman" w:hAnsi="Times New Roman"/>
          <w:i/>
          <w:lang w:val="en-GB"/>
        </w:rPr>
        <w:t>a member of the Committee on the Right of the Child</w:t>
      </w:r>
      <w:r w:rsidR="00EE388B">
        <w:rPr>
          <w:rFonts w:ascii="Times New Roman" w:hAnsi="Times New Roman"/>
          <w:i/>
          <w:lang w:val="en-GB"/>
        </w:rPr>
        <w:t xml:space="preserve"> and as a Vice-Chair since May 2023. She is the</w:t>
      </w:r>
      <w:r w:rsidR="00BE46C0">
        <w:rPr>
          <w:rFonts w:ascii="Times New Roman" w:hAnsi="Times New Roman"/>
          <w:i/>
          <w:lang w:val="en-GB"/>
        </w:rPr>
        <w:t xml:space="preserve"> Focal Point for Inter-Parliamentary Union</w:t>
      </w:r>
      <w:r w:rsidR="00EE388B">
        <w:rPr>
          <w:rFonts w:ascii="Times New Roman" w:hAnsi="Times New Roman"/>
          <w:i/>
          <w:lang w:val="en-GB"/>
        </w:rPr>
        <w:t xml:space="preserve">. </w:t>
      </w:r>
    </w:p>
    <w:p w14:paraId="10B5E0AF" w14:textId="1BB32F61" w:rsidR="00DE5461" w:rsidRPr="00EE388B" w:rsidRDefault="00EE388B">
      <w:pPr>
        <w:tabs>
          <w:tab w:val="left" w:leader="dot" w:pos="9360"/>
        </w:tabs>
        <w:rPr>
          <w:rFonts w:ascii="Times New Roman" w:hAnsi="Times New Roman"/>
          <w:i/>
          <w:lang w:val="en-GB"/>
        </w:rPr>
      </w:pPr>
      <w:r>
        <w:rPr>
          <w:rFonts w:ascii="Times New Roman" w:hAnsi="Times New Roman"/>
          <w:i/>
          <w:lang w:val="en-GB"/>
        </w:rPr>
        <w:t xml:space="preserve">Since </w:t>
      </w:r>
      <w:r w:rsidR="00DE5461" w:rsidRPr="00BE46C0">
        <w:rPr>
          <w:rFonts w:ascii="Times New Roman" w:hAnsi="Times New Roman"/>
          <w:i/>
          <w:lang w:val="en-GB"/>
        </w:rPr>
        <w:t>202</w:t>
      </w:r>
      <w:r>
        <w:rPr>
          <w:rFonts w:ascii="Times New Roman" w:hAnsi="Times New Roman"/>
          <w:i/>
          <w:lang w:val="en-GB"/>
        </w:rPr>
        <w:t xml:space="preserve">3 she is engaged in human rights protection at the regional </w:t>
      </w:r>
      <w:r w:rsidR="0003407D">
        <w:rPr>
          <w:rFonts w:ascii="Times New Roman" w:hAnsi="Times New Roman"/>
          <w:i/>
          <w:lang w:val="en-GB"/>
        </w:rPr>
        <w:t xml:space="preserve">level </w:t>
      </w:r>
      <w:r>
        <w:rPr>
          <w:rFonts w:ascii="Times New Roman" w:hAnsi="Times New Roman"/>
          <w:i/>
          <w:lang w:val="en-GB"/>
        </w:rPr>
        <w:t>in her capacity as a</w:t>
      </w:r>
      <w:r w:rsidR="00DE5461" w:rsidRPr="00BE46C0">
        <w:rPr>
          <w:rFonts w:ascii="Times New Roman" w:hAnsi="Times New Roman"/>
          <w:i/>
          <w:lang w:val="en-GB"/>
        </w:rPr>
        <w:t xml:space="preserve"> Member</w:t>
      </w:r>
      <w:r w:rsidR="0003407D">
        <w:rPr>
          <w:rFonts w:ascii="Times New Roman" w:hAnsi="Times New Roman"/>
          <w:i/>
          <w:lang w:val="en-GB"/>
        </w:rPr>
        <w:t xml:space="preserve"> of the</w:t>
      </w:r>
      <w:r w:rsidR="00DE5461" w:rsidRPr="00BE46C0">
        <w:rPr>
          <w:rFonts w:ascii="Times New Roman" w:hAnsi="Times New Roman"/>
          <w:i/>
          <w:lang w:val="en-GB"/>
        </w:rPr>
        <w:t xml:space="preserve"> European Commission against Racism and Intolerance (ECRI)</w:t>
      </w:r>
      <w:r>
        <w:rPr>
          <w:rFonts w:ascii="Times New Roman" w:hAnsi="Times New Roman"/>
          <w:i/>
          <w:lang w:val="en-GB"/>
        </w:rPr>
        <w:t xml:space="preserve"> of the</w:t>
      </w:r>
      <w:r w:rsidR="00DE5461" w:rsidRPr="00BE46C0">
        <w:rPr>
          <w:rFonts w:ascii="Times New Roman" w:hAnsi="Times New Roman"/>
          <w:i/>
          <w:lang w:val="en-GB"/>
        </w:rPr>
        <w:t xml:space="preserve"> Council of Europe</w:t>
      </w:r>
      <w:r>
        <w:rPr>
          <w:rFonts w:ascii="Times New Roman" w:hAnsi="Times New Roman"/>
          <w:i/>
          <w:lang w:val="en-GB"/>
        </w:rPr>
        <w:t>.</w:t>
      </w:r>
    </w:p>
    <w:p w14:paraId="49701122" w14:textId="1ACDA674" w:rsidR="0003407D" w:rsidRDefault="0003407D" w:rsidP="0003407D">
      <w:pPr>
        <w:tabs>
          <w:tab w:val="left" w:leader="dot" w:pos="9360"/>
        </w:tabs>
        <w:jc w:val="both"/>
        <w:rPr>
          <w:rFonts w:ascii="Times New Roman" w:hAnsi="Times New Roman"/>
          <w:i/>
          <w:lang w:val="en-GB"/>
        </w:rPr>
      </w:pPr>
      <w:r>
        <w:rPr>
          <w:rFonts w:ascii="Times New Roman" w:hAnsi="Times New Roman"/>
          <w:i/>
          <w:lang w:val="en-GB"/>
        </w:rPr>
        <w:t>Ms. Kiladze gives lectures on Child Rights as well as in Public International Law at</w:t>
      </w:r>
      <w:r w:rsidRPr="00BE46C0">
        <w:rPr>
          <w:rFonts w:ascii="Times New Roman" w:hAnsi="Times New Roman"/>
          <w:i/>
          <w:lang w:val="en-GB"/>
        </w:rPr>
        <w:t xml:space="preserve"> Grigol </w:t>
      </w:r>
      <w:proofErr w:type="spellStart"/>
      <w:r w:rsidRPr="00BE46C0">
        <w:rPr>
          <w:rFonts w:ascii="Times New Roman" w:hAnsi="Times New Roman"/>
          <w:i/>
          <w:lang w:val="en-GB"/>
        </w:rPr>
        <w:t>Robakidze</w:t>
      </w:r>
      <w:proofErr w:type="spellEnd"/>
      <w:r w:rsidRPr="00BE46C0">
        <w:rPr>
          <w:rFonts w:ascii="Times New Roman" w:hAnsi="Times New Roman"/>
          <w:i/>
          <w:lang w:val="en-GB"/>
        </w:rPr>
        <w:t xml:space="preserve"> University, Tbilisi, Georgia</w:t>
      </w:r>
      <w:r>
        <w:rPr>
          <w:rFonts w:ascii="Times New Roman" w:hAnsi="Times New Roman"/>
          <w:i/>
          <w:lang w:val="en-GB"/>
        </w:rPr>
        <w:t xml:space="preserve"> </w:t>
      </w:r>
      <w:r w:rsidRPr="0003407D">
        <w:rPr>
          <w:rFonts w:ascii="Times New Roman" w:hAnsi="Times New Roman"/>
          <w:i/>
          <w:lang w:val="en-GB"/>
        </w:rPr>
        <w:t>and</w:t>
      </w:r>
      <w:r w:rsidR="00183E1A">
        <w:rPr>
          <w:rFonts w:ascii="Times New Roman" w:hAnsi="Times New Roman"/>
          <w:i/>
          <w:lang w:val="en-GB"/>
        </w:rPr>
        <w:t xml:space="preserve"> i</w:t>
      </w:r>
      <w:r w:rsidRPr="0003407D">
        <w:rPr>
          <w:rFonts w:ascii="Times New Roman" w:hAnsi="Times New Roman"/>
          <w:i/>
          <w:lang w:val="en-GB"/>
        </w:rPr>
        <w:t xml:space="preserve">s the holder of DAAD Scholarship </w:t>
      </w:r>
      <w:r>
        <w:rPr>
          <w:rFonts w:ascii="Times New Roman" w:hAnsi="Times New Roman"/>
          <w:i/>
          <w:lang w:val="en-GB"/>
        </w:rPr>
        <w:t>for research</w:t>
      </w:r>
      <w:r w:rsidR="00183E1A">
        <w:rPr>
          <w:rFonts w:ascii="Times New Roman" w:hAnsi="Times New Roman"/>
          <w:i/>
          <w:lang w:val="en-GB"/>
        </w:rPr>
        <w:t xml:space="preserve"> </w:t>
      </w:r>
      <w:r w:rsidRPr="0003407D">
        <w:rPr>
          <w:rFonts w:ascii="Times New Roman" w:hAnsi="Times New Roman"/>
          <w:i/>
          <w:lang w:val="en-GB"/>
        </w:rPr>
        <w:t>2022.</w:t>
      </w:r>
    </w:p>
    <w:p w14:paraId="10D0027B" w14:textId="77777777" w:rsidR="00DE5461" w:rsidRPr="00A40A29" w:rsidRDefault="00DE5461">
      <w:pPr>
        <w:tabs>
          <w:tab w:val="left" w:leader="dot" w:pos="9360"/>
        </w:tabs>
        <w:rPr>
          <w:rFonts w:ascii="Times New Roman" w:hAnsi="Times New Roman"/>
          <w:lang w:val="en-GB"/>
        </w:rPr>
      </w:pPr>
    </w:p>
    <w:p w14:paraId="2753B891" w14:textId="77777777" w:rsidR="00330592" w:rsidRPr="00DE5461" w:rsidRDefault="00330592">
      <w:pPr>
        <w:tabs>
          <w:tab w:val="left" w:leader="dot" w:pos="9360"/>
        </w:tabs>
        <w:rPr>
          <w:rFonts w:ascii="Times New Roman" w:hAnsi="Times New Roman"/>
        </w:rPr>
      </w:pPr>
    </w:p>
    <w:p w14:paraId="51DC5AAE" w14:textId="77777777" w:rsidR="00330592" w:rsidRPr="00A40A29" w:rsidRDefault="00291280">
      <w:pPr>
        <w:tabs>
          <w:tab w:val="left" w:leader="dot" w:pos="9360"/>
        </w:tabs>
        <w:rPr>
          <w:rFonts w:ascii="Times New Roman" w:hAnsi="Times New Roman"/>
          <w:lang w:val="en-GB"/>
        </w:rPr>
      </w:pPr>
      <w:r>
        <w:rPr>
          <w:rFonts w:ascii="Times New Roman" w:hAnsi="Times New Roman"/>
          <w:lang w:val="en-GB"/>
        </w:rPr>
        <w:t>Other m</w:t>
      </w:r>
      <w:r w:rsidR="00330592" w:rsidRPr="00A40A29">
        <w:rPr>
          <w:rFonts w:ascii="Times New Roman" w:hAnsi="Times New Roman"/>
          <w:lang w:val="en-GB"/>
        </w:rPr>
        <w:t>ain professional activities</w:t>
      </w:r>
      <w:r w:rsidR="001B09AF">
        <w:rPr>
          <w:rFonts w:ascii="Times New Roman" w:hAnsi="Times New Roman"/>
          <w:lang w:val="en-GB"/>
        </w:rPr>
        <w:t xml:space="preserve">, in particular related to </w:t>
      </w:r>
      <w:r w:rsidR="00B679F5">
        <w:rPr>
          <w:rFonts w:ascii="Times New Roman" w:hAnsi="Times New Roman"/>
          <w:lang w:val="en-GB"/>
        </w:rPr>
        <w:t xml:space="preserve">children’s </w:t>
      </w:r>
      <w:r w:rsidR="001B09AF">
        <w:rPr>
          <w:rFonts w:ascii="Times New Roman" w:hAnsi="Times New Roman"/>
          <w:lang w:val="en-GB"/>
        </w:rPr>
        <w:t>rights</w:t>
      </w:r>
      <w:r w:rsidR="00330592" w:rsidRPr="00A40A29">
        <w:rPr>
          <w:rFonts w:ascii="Times New Roman" w:hAnsi="Times New Roman"/>
          <w:lang w:val="en-GB"/>
        </w:rPr>
        <w:t>:</w:t>
      </w:r>
    </w:p>
    <w:p w14:paraId="0D8FB468" w14:textId="77777777" w:rsidR="00330592" w:rsidRPr="00A40A29" w:rsidRDefault="00330592">
      <w:pPr>
        <w:tabs>
          <w:tab w:val="left" w:leader="dot" w:pos="9360"/>
        </w:tabs>
        <w:rPr>
          <w:rFonts w:ascii="Times New Roman" w:hAnsi="Times New Roman"/>
          <w:lang w:val="en-GB"/>
        </w:rPr>
      </w:pPr>
      <w:r w:rsidRPr="00A40A29">
        <w:rPr>
          <w:rFonts w:ascii="Times New Roman" w:hAnsi="Times New Roman"/>
          <w:lang w:val="en-GB"/>
        </w:rPr>
        <w:t>(10 lines maximum)</w:t>
      </w:r>
    </w:p>
    <w:p w14:paraId="5D08C289" w14:textId="77777777" w:rsidR="00330592" w:rsidRPr="00A40A29" w:rsidRDefault="00330592">
      <w:pPr>
        <w:tabs>
          <w:tab w:val="left" w:leader="dot" w:pos="9360"/>
        </w:tabs>
        <w:rPr>
          <w:rFonts w:ascii="Times New Roman" w:hAnsi="Times New Roman"/>
          <w:lang w:val="en-GB"/>
        </w:rPr>
      </w:pPr>
    </w:p>
    <w:p w14:paraId="51EC6ABE" w14:textId="7D982BA1" w:rsidR="00183E1A" w:rsidRDefault="00183E1A" w:rsidP="0088535B">
      <w:pPr>
        <w:tabs>
          <w:tab w:val="left" w:leader="dot" w:pos="9360"/>
        </w:tabs>
        <w:jc w:val="both"/>
        <w:rPr>
          <w:rFonts w:ascii="Times New Roman" w:hAnsi="Times New Roman"/>
          <w:i/>
          <w:lang w:val="en-GB"/>
        </w:rPr>
      </w:pPr>
      <w:r>
        <w:rPr>
          <w:rFonts w:ascii="Times New Roman" w:hAnsi="Times New Roman"/>
          <w:i/>
          <w:lang w:val="en-GB"/>
        </w:rPr>
        <w:t>Ms. Kiladze serve</w:t>
      </w:r>
      <w:r w:rsidR="006766B1">
        <w:rPr>
          <w:rFonts w:ascii="Times New Roman" w:hAnsi="Times New Roman"/>
          <w:i/>
          <w:lang w:val="en-GB"/>
        </w:rPr>
        <w:t xml:space="preserve">d at Max-Planck Institute for Comparative Law and Public International Law, Heidelberg, Germany 2008-2011. 2012-2016 she has been serving at the Ministry of Interior of Georgia on different leading positions </w:t>
      </w:r>
      <w:r w:rsidR="00AC4E1B">
        <w:rPr>
          <w:rFonts w:ascii="Times New Roman" w:hAnsi="Times New Roman"/>
          <w:i/>
          <w:lang w:val="en-GB"/>
        </w:rPr>
        <w:t xml:space="preserve">and working </w:t>
      </w:r>
      <w:r w:rsidR="006766B1">
        <w:rPr>
          <w:rFonts w:ascii="Times New Roman" w:hAnsi="Times New Roman"/>
          <w:i/>
          <w:lang w:val="en-GB"/>
        </w:rPr>
        <w:t xml:space="preserve">on </w:t>
      </w:r>
      <w:r w:rsidR="00097E79">
        <w:rPr>
          <w:rFonts w:ascii="Times New Roman" w:hAnsi="Times New Roman"/>
          <w:i/>
          <w:lang w:val="en-GB"/>
        </w:rPr>
        <w:t>police</w:t>
      </w:r>
      <w:r w:rsidR="00AC4E1B">
        <w:rPr>
          <w:rFonts w:ascii="Times New Roman" w:hAnsi="Times New Roman"/>
          <w:i/>
          <w:lang w:val="en-GB"/>
        </w:rPr>
        <w:t xml:space="preserve"> related</w:t>
      </w:r>
      <w:r w:rsidR="00097E79">
        <w:rPr>
          <w:rFonts w:ascii="Times New Roman" w:hAnsi="Times New Roman"/>
          <w:i/>
          <w:lang w:val="en-GB"/>
        </w:rPr>
        <w:t xml:space="preserve"> </w:t>
      </w:r>
      <w:r w:rsidR="006766B1">
        <w:rPr>
          <w:rFonts w:ascii="Times New Roman" w:hAnsi="Times New Roman"/>
          <w:i/>
          <w:lang w:val="en-GB"/>
        </w:rPr>
        <w:t>reforms</w:t>
      </w:r>
      <w:r w:rsidR="00AC4E1B">
        <w:rPr>
          <w:rFonts w:ascii="Times New Roman" w:hAnsi="Times New Roman"/>
          <w:i/>
          <w:lang w:val="en-GB"/>
        </w:rPr>
        <w:t>,</w:t>
      </w:r>
      <w:r w:rsidR="006766B1">
        <w:rPr>
          <w:rFonts w:ascii="Times New Roman" w:hAnsi="Times New Roman"/>
          <w:i/>
          <w:lang w:val="en-GB"/>
        </w:rPr>
        <w:t xml:space="preserve"> </w:t>
      </w:r>
      <w:r w:rsidR="00097E79">
        <w:rPr>
          <w:rFonts w:ascii="Times New Roman" w:hAnsi="Times New Roman"/>
          <w:i/>
          <w:lang w:val="en-GB"/>
        </w:rPr>
        <w:t xml:space="preserve">amongst others </w:t>
      </w:r>
      <w:r w:rsidR="006766B1">
        <w:rPr>
          <w:rFonts w:ascii="Times New Roman" w:hAnsi="Times New Roman"/>
          <w:i/>
          <w:lang w:val="en-GB"/>
        </w:rPr>
        <w:t>pioneered for the developing of juvenile justice guarantees for children.</w:t>
      </w:r>
      <w:r w:rsidR="00097E79">
        <w:rPr>
          <w:rFonts w:ascii="Times New Roman" w:hAnsi="Times New Roman"/>
          <w:i/>
          <w:lang w:val="en-GB"/>
        </w:rPr>
        <w:t xml:space="preserve"> In 2015 she became a holder of Medaille of Honour of the President of Georgia. 2016-2020 Ms. Kiladze was elected as a majoritarian MP and has been serving as a Chairperson of the Human Rights Committee as well as of the Child Rights Council (created upon her initiative) of the Parliament of Georgia.</w:t>
      </w:r>
      <w:r w:rsidR="00DB48C7">
        <w:rPr>
          <w:rFonts w:ascii="Times New Roman" w:hAnsi="Times New Roman"/>
          <w:i/>
          <w:lang w:val="en-GB"/>
        </w:rPr>
        <w:t xml:space="preserve"> As a member of Parliament amongst others she is the author and leaded two major reforms in the field of child rights</w:t>
      </w:r>
      <w:r w:rsidR="00F07FED">
        <w:rPr>
          <w:rFonts w:ascii="Times New Roman" w:hAnsi="Times New Roman"/>
          <w:i/>
          <w:lang w:val="en-GB"/>
        </w:rPr>
        <w:t xml:space="preserve">: </w:t>
      </w:r>
      <w:r w:rsidR="00DB48C7">
        <w:rPr>
          <w:rFonts w:ascii="Times New Roman" w:hAnsi="Times New Roman"/>
          <w:i/>
          <w:lang w:val="en-GB"/>
        </w:rPr>
        <w:t xml:space="preserve">the Code on the Rights </w:t>
      </w:r>
      <w:r w:rsidR="00860B4B">
        <w:rPr>
          <w:rFonts w:ascii="Times New Roman" w:hAnsi="Times New Roman"/>
          <w:i/>
          <w:lang w:val="en-GB"/>
        </w:rPr>
        <w:t xml:space="preserve">of the Child </w:t>
      </w:r>
      <w:r w:rsidR="00F07FED">
        <w:rPr>
          <w:rFonts w:ascii="Times New Roman" w:hAnsi="Times New Roman"/>
          <w:i/>
          <w:lang w:val="en-GB"/>
        </w:rPr>
        <w:t>and the Law on Social Work. She is the author of several legislative amendments aiming protecting children from prostitution and pornography as well as from domestic violence. She launched various awareness-raising campaigns.</w:t>
      </w:r>
    </w:p>
    <w:p w14:paraId="27AB02CD" w14:textId="6441F8A3" w:rsidR="0003407D" w:rsidRDefault="00A73874" w:rsidP="0088535B">
      <w:pPr>
        <w:tabs>
          <w:tab w:val="left" w:leader="dot" w:pos="9360"/>
        </w:tabs>
        <w:jc w:val="both"/>
        <w:rPr>
          <w:rFonts w:ascii="Times New Roman" w:hAnsi="Times New Roman"/>
          <w:i/>
          <w:lang w:val="en-GB"/>
        </w:rPr>
      </w:pPr>
      <w:r>
        <w:rPr>
          <w:rFonts w:ascii="Times New Roman" w:hAnsi="Times New Roman"/>
          <w:i/>
          <w:lang w:val="en-GB"/>
        </w:rPr>
        <w:t>Since 2020 s</w:t>
      </w:r>
      <w:r w:rsidR="00826A4A">
        <w:rPr>
          <w:rFonts w:ascii="Times New Roman" w:hAnsi="Times New Roman"/>
          <w:i/>
          <w:lang w:val="en-GB"/>
        </w:rPr>
        <w:t>he has been working as an</w:t>
      </w:r>
      <w:r w:rsidR="00A30D23" w:rsidRPr="00BE46C0">
        <w:rPr>
          <w:rFonts w:ascii="Times New Roman" w:hAnsi="Times New Roman"/>
          <w:i/>
          <w:lang w:val="en-GB"/>
        </w:rPr>
        <w:t xml:space="preserve"> </w:t>
      </w:r>
      <w:r w:rsidR="00826A4A">
        <w:rPr>
          <w:rFonts w:ascii="Times New Roman" w:hAnsi="Times New Roman"/>
          <w:i/>
          <w:lang w:val="en-GB"/>
        </w:rPr>
        <w:t>e</w:t>
      </w:r>
      <w:r w:rsidR="00F0051F" w:rsidRPr="00BE46C0">
        <w:rPr>
          <w:rFonts w:ascii="Times New Roman" w:hAnsi="Times New Roman"/>
          <w:i/>
          <w:lang w:val="en-GB"/>
        </w:rPr>
        <w:t xml:space="preserve">xpert for various </w:t>
      </w:r>
      <w:r w:rsidR="00A30D23" w:rsidRPr="00BE46C0">
        <w:rPr>
          <w:rFonts w:ascii="Times New Roman" w:hAnsi="Times New Roman"/>
          <w:i/>
          <w:lang w:val="en-GB"/>
        </w:rPr>
        <w:t xml:space="preserve">projects related to child rights in cooperation with </w:t>
      </w:r>
      <w:r w:rsidR="00F0051F" w:rsidRPr="00BE46C0">
        <w:rPr>
          <w:rFonts w:ascii="Times New Roman" w:hAnsi="Times New Roman"/>
          <w:i/>
          <w:lang w:val="en-GB"/>
        </w:rPr>
        <w:t>international organizations</w:t>
      </w:r>
      <w:r w:rsidR="00C84632">
        <w:rPr>
          <w:rFonts w:ascii="Times New Roman" w:hAnsi="Times New Roman"/>
          <w:i/>
          <w:lang w:val="en-GB"/>
        </w:rPr>
        <w:t>:</w:t>
      </w:r>
      <w:r w:rsidR="00826A4A">
        <w:rPr>
          <w:rFonts w:ascii="Times New Roman" w:hAnsi="Times New Roman"/>
          <w:i/>
          <w:lang w:val="en-GB"/>
        </w:rPr>
        <w:t xml:space="preserve"> UNICEF, EU, Friedrich-Ebert Stiftung, Expertise Franc</w:t>
      </w:r>
      <w:r w:rsidR="0003407D">
        <w:rPr>
          <w:rFonts w:ascii="Times New Roman" w:hAnsi="Times New Roman"/>
          <w:i/>
          <w:lang w:val="en-GB"/>
        </w:rPr>
        <w:t>e.</w:t>
      </w:r>
      <w:r w:rsidR="00C84632">
        <w:rPr>
          <w:rFonts w:ascii="Times New Roman" w:hAnsi="Times New Roman"/>
          <w:i/>
          <w:lang w:val="en-GB"/>
        </w:rPr>
        <w:t xml:space="preserve"> </w:t>
      </w:r>
      <w:r w:rsidR="0003407D">
        <w:rPr>
          <w:rFonts w:ascii="Times New Roman" w:hAnsi="Times New Roman"/>
          <w:i/>
          <w:lang w:val="en-GB"/>
        </w:rPr>
        <w:t>A</w:t>
      </w:r>
      <w:r w:rsidR="00C84632">
        <w:rPr>
          <w:rFonts w:ascii="Times New Roman" w:hAnsi="Times New Roman"/>
          <w:i/>
          <w:lang w:val="en-GB"/>
        </w:rPr>
        <w:t>mongst many others s</w:t>
      </w:r>
      <w:r w:rsidR="0088535B" w:rsidRPr="0088535B">
        <w:rPr>
          <w:rFonts w:ascii="Times New Roman" w:hAnsi="Times New Roman"/>
          <w:i/>
          <w:lang w:val="en-GB"/>
        </w:rPr>
        <w:t xml:space="preserve">he </w:t>
      </w:r>
      <w:r w:rsidR="00C84632">
        <w:rPr>
          <w:rFonts w:ascii="Times New Roman" w:hAnsi="Times New Roman"/>
          <w:i/>
          <w:lang w:val="en-GB"/>
        </w:rPr>
        <w:t>develope</w:t>
      </w:r>
      <w:r w:rsidR="0003407D">
        <w:rPr>
          <w:rFonts w:ascii="Times New Roman" w:hAnsi="Times New Roman"/>
          <w:i/>
          <w:lang w:val="en-GB"/>
        </w:rPr>
        <w:t>d</w:t>
      </w:r>
      <w:r w:rsidR="00183E1A">
        <w:rPr>
          <w:rFonts w:ascii="Times New Roman" w:hAnsi="Times New Roman"/>
          <w:i/>
          <w:lang w:val="en-GB"/>
        </w:rPr>
        <w:t xml:space="preserve"> in Georgia</w:t>
      </w:r>
      <w:r w:rsidR="0003407D">
        <w:rPr>
          <w:rFonts w:ascii="Times New Roman" w:hAnsi="Times New Roman"/>
          <w:i/>
          <w:lang w:val="en-GB"/>
        </w:rPr>
        <w:t>:</w:t>
      </w:r>
      <w:r w:rsidR="0088535B" w:rsidRPr="0088535B">
        <w:rPr>
          <w:rFonts w:ascii="Times New Roman" w:hAnsi="Times New Roman"/>
          <w:i/>
          <w:lang w:val="en-GB"/>
        </w:rPr>
        <w:t xml:space="preserve"> </w:t>
      </w:r>
    </w:p>
    <w:p w14:paraId="40C99EAC" w14:textId="31465313" w:rsidR="0003407D" w:rsidRDefault="0088535B" w:rsidP="0088535B">
      <w:pPr>
        <w:tabs>
          <w:tab w:val="left" w:leader="dot" w:pos="9360"/>
        </w:tabs>
        <w:jc w:val="both"/>
        <w:rPr>
          <w:rFonts w:ascii="Sylfaen" w:hAnsi="Sylfaen"/>
          <w:i/>
          <w:sz w:val="19"/>
          <w:szCs w:val="19"/>
          <w:lang w:val="en-GB"/>
        </w:rPr>
      </w:pPr>
      <w:r w:rsidRPr="0088535B">
        <w:rPr>
          <w:rFonts w:ascii="Sylfaen" w:hAnsi="Sylfaen"/>
          <w:i/>
          <w:sz w:val="19"/>
          <w:szCs w:val="19"/>
          <w:lang w:val="en-GB"/>
        </w:rPr>
        <w:t>Case Management Coordination Mechanism</w:t>
      </w:r>
      <w:r>
        <w:rPr>
          <w:rFonts w:ascii="Sylfaen" w:hAnsi="Sylfaen"/>
          <w:i/>
          <w:sz w:val="19"/>
          <w:szCs w:val="19"/>
          <w:lang w:val="en-GB"/>
        </w:rPr>
        <w:t xml:space="preserve"> supported by appropriate electronic system</w:t>
      </w:r>
      <w:r w:rsidRPr="0088535B">
        <w:rPr>
          <w:rFonts w:ascii="Sylfaen" w:hAnsi="Sylfaen"/>
          <w:i/>
          <w:sz w:val="19"/>
          <w:szCs w:val="19"/>
          <w:lang w:val="en-GB"/>
        </w:rPr>
        <w:t xml:space="preserve"> in the municipalities ensuring effective coordinated work of all relevant central</w:t>
      </w:r>
      <w:r w:rsidR="0003407D">
        <w:rPr>
          <w:rFonts w:ascii="Sylfaen" w:hAnsi="Sylfaen"/>
          <w:i/>
          <w:sz w:val="19"/>
          <w:szCs w:val="19"/>
          <w:lang w:val="en-GB"/>
        </w:rPr>
        <w:t>-,</w:t>
      </w:r>
      <w:r w:rsidRPr="0088535B">
        <w:rPr>
          <w:rFonts w:ascii="Sylfaen" w:hAnsi="Sylfaen"/>
          <w:i/>
          <w:sz w:val="19"/>
          <w:szCs w:val="19"/>
          <w:lang w:val="en-GB"/>
        </w:rPr>
        <w:t xml:space="preserve"> and municipal agencies; Delegation Bylaw defining responsibilities between municipalities and central government social workers</w:t>
      </w:r>
      <w:r w:rsidR="00C84632">
        <w:rPr>
          <w:rFonts w:ascii="Sylfaen" w:hAnsi="Sylfaen"/>
          <w:i/>
          <w:sz w:val="19"/>
          <w:szCs w:val="19"/>
          <w:lang w:val="en-GB"/>
        </w:rPr>
        <w:t xml:space="preserve">; </w:t>
      </w:r>
      <w:r w:rsidR="0003407D">
        <w:rPr>
          <w:rFonts w:ascii="Sylfaen" w:hAnsi="Sylfaen"/>
          <w:i/>
          <w:sz w:val="19"/>
          <w:szCs w:val="19"/>
          <w:lang w:val="en-GB"/>
        </w:rPr>
        <w:t xml:space="preserve">Standards for Social Workers of Healthcare Institutions; </w:t>
      </w:r>
    </w:p>
    <w:p w14:paraId="6BB645C1" w14:textId="48BA3E8D" w:rsidR="0088535B" w:rsidRPr="00F07FED" w:rsidRDefault="0003407D" w:rsidP="0088535B">
      <w:pPr>
        <w:tabs>
          <w:tab w:val="left" w:leader="dot" w:pos="9360"/>
        </w:tabs>
        <w:jc w:val="both"/>
        <w:rPr>
          <w:rFonts w:ascii="Sylfaen" w:hAnsi="Sylfaen"/>
          <w:i/>
          <w:sz w:val="19"/>
          <w:szCs w:val="19"/>
          <w:lang w:val="en-GB"/>
        </w:rPr>
      </w:pPr>
      <w:r>
        <w:rPr>
          <w:rFonts w:ascii="Sylfaen" w:hAnsi="Sylfaen"/>
          <w:i/>
          <w:sz w:val="19"/>
          <w:szCs w:val="19"/>
          <w:lang w:val="en-GB"/>
        </w:rPr>
        <w:t xml:space="preserve">Standards for Psychologists; </w:t>
      </w:r>
      <w:r w:rsidR="006766B1">
        <w:rPr>
          <w:rFonts w:ascii="Sylfaen" w:hAnsi="Sylfaen"/>
          <w:i/>
          <w:sz w:val="19"/>
          <w:szCs w:val="19"/>
          <w:lang w:val="en-GB"/>
        </w:rPr>
        <w:t>T</w:t>
      </w:r>
      <w:r w:rsidR="00C84632">
        <w:rPr>
          <w:rFonts w:ascii="Sylfaen" w:hAnsi="Sylfaen"/>
          <w:i/>
          <w:sz w:val="19"/>
          <w:szCs w:val="19"/>
          <w:lang w:val="en-GB"/>
        </w:rPr>
        <w:t>rainings for social workers</w:t>
      </w:r>
      <w:r w:rsidR="006766B1">
        <w:rPr>
          <w:rFonts w:ascii="Sylfaen" w:hAnsi="Sylfaen"/>
          <w:i/>
          <w:sz w:val="19"/>
          <w:szCs w:val="19"/>
          <w:lang w:val="en-GB"/>
        </w:rPr>
        <w:t xml:space="preserve"> on the Convention of the Rights of the Child</w:t>
      </w:r>
      <w:r w:rsidR="006C676D">
        <w:rPr>
          <w:rFonts w:ascii="Sylfaen" w:hAnsi="Sylfaen"/>
          <w:i/>
          <w:sz w:val="19"/>
          <w:szCs w:val="19"/>
          <w:lang w:val="en-GB"/>
        </w:rPr>
        <w:t>;</w:t>
      </w:r>
      <w:r w:rsidR="00F07FED">
        <w:rPr>
          <w:rFonts w:ascii="Sylfaen" w:hAnsi="Sylfaen"/>
          <w:i/>
          <w:sz w:val="19"/>
          <w:szCs w:val="19"/>
          <w:lang w:val="en-GB"/>
        </w:rPr>
        <w:t xml:space="preserve"> </w:t>
      </w:r>
      <w:r>
        <w:rPr>
          <w:rFonts w:ascii="Sylfaen" w:hAnsi="Sylfaen"/>
          <w:i/>
          <w:sz w:val="19"/>
          <w:szCs w:val="19"/>
          <w:lang w:val="en-GB"/>
        </w:rPr>
        <w:t xml:space="preserve">She is </w:t>
      </w:r>
      <w:r w:rsidR="00C84632">
        <w:rPr>
          <w:rFonts w:ascii="Sylfaen" w:hAnsi="Sylfaen"/>
          <w:i/>
          <w:sz w:val="19"/>
          <w:szCs w:val="19"/>
          <w:lang w:val="en-GB"/>
        </w:rPr>
        <w:t>currently developing</w:t>
      </w:r>
      <w:r w:rsidR="0088535B" w:rsidRPr="0088535B">
        <w:rPr>
          <w:rFonts w:ascii="Sylfaen" w:hAnsi="Sylfaen"/>
          <w:i/>
          <w:sz w:val="19"/>
          <w:szCs w:val="19"/>
          <w:lang w:val="en-GB"/>
        </w:rPr>
        <w:t xml:space="preserve"> the draft Law of Georgia on Psychologists</w:t>
      </w:r>
      <w:r w:rsidR="00F07FED">
        <w:rPr>
          <w:rFonts w:ascii="Sylfaen" w:hAnsi="Sylfaen"/>
          <w:sz w:val="19"/>
          <w:szCs w:val="19"/>
          <w:lang w:val="en-GB"/>
        </w:rPr>
        <w:t xml:space="preserve"> </w:t>
      </w:r>
      <w:r w:rsidR="00F07FED" w:rsidRPr="00F07FED">
        <w:rPr>
          <w:rFonts w:ascii="Sylfaen" w:hAnsi="Sylfaen"/>
          <w:i/>
          <w:sz w:val="19"/>
          <w:szCs w:val="19"/>
          <w:lang w:val="en-GB"/>
        </w:rPr>
        <w:t>and leading pilot</w:t>
      </w:r>
      <w:r w:rsidR="004455B7">
        <w:rPr>
          <w:rFonts w:ascii="Sylfaen" w:hAnsi="Sylfaen"/>
          <w:i/>
          <w:sz w:val="19"/>
          <w:szCs w:val="19"/>
          <w:lang w:val="en-GB"/>
        </w:rPr>
        <w:t>ing</w:t>
      </w:r>
      <w:r w:rsidR="00F07FED" w:rsidRPr="00F07FED">
        <w:rPr>
          <w:rFonts w:ascii="Sylfaen" w:hAnsi="Sylfaen"/>
          <w:i/>
          <w:sz w:val="19"/>
          <w:szCs w:val="19"/>
          <w:lang w:val="en-GB"/>
        </w:rPr>
        <w:t xml:space="preserve"> of positive parenting program.</w:t>
      </w:r>
    </w:p>
    <w:p w14:paraId="37103E35" w14:textId="77777777" w:rsidR="00662EEF" w:rsidRPr="00BE46C0" w:rsidRDefault="00662EEF" w:rsidP="0088535B">
      <w:pPr>
        <w:tabs>
          <w:tab w:val="left" w:leader="dot" w:pos="9360"/>
        </w:tabs>
        <w:jc w:val="both"/>
        <w:rPr>
          <w:rFonts w:ascii="Times New Roman" w:hAnsi="Times New Roman"/>
          <w:i/>
          <w:lang w:val="en-GB"/>
        </w:rPr>
      </w:pPr>
    </w:p>
    <w:p w14:paraId="2DE9C8A5" w14:textId="77777777" w:rsidR="00330592" w:rsidRPr="00A40A29" w:rsidRDefault="00330592">
      <w:pPr>
        <w:tabs>
          <w:tab w:val="left" w:leader="dot" w:pos="9360"/>
        </w:tabs>
        <w:rPr>
          <w:rFonts w:ascii="Times New Roman" w:hAnsi="Times New Roman"/>
          <w:lang w:val="en-GB"/>
        </w:rPr>
      </w:pPr>
    </w:p>
    <w:p w14:paraId="7CC32779" w14:textId="77777777" w:rsidR="00330592" w:rsidRPr="00A40A29" w:rsidRDefault="00330592">
      <w:pPr>
        <w:tabs>
          <w:tab w:val="left" w:leader="dot" w:pos="9360"/>
        </w:tabs>
        <w:rPr>
          <w:rFonts w:ascii="Times New Roman" w:hAnsi="Times New Roman"/>
          <w:lang w:val="en-GB"/>
        </w:rPr>
      </w:pPr>
    </w:p>
    <w:p w14:paraId="65CE3C60" w14:textId="77777777" w:rsidR="00330592" w:rsidRPr="00A40A29" w:rsidRDefault="00330592">
      <w:pPr>
        <w:tabs>
          <w:tab w:val="left" w:leader="dot" w:pos="9360"/>
        </w:tabs>
        <w:rPr>
          <w:rFonts w:ascii="Times New Roman" w:hAnsi="Times New Roman"/>
          <w:lang w:val="en-GB"/>
        </w:rPr>
      </w:pPr>
      <w:r w:rsidRPr="00A40A29">
        <w:rPr>
          <w:rFonts w:ascii="Times New Roman" w:hAnsi="Times New Roman"/>
          <w:lang w:val="en-GB"/>
        </w:rPr>
        <w:lastRenderedPageBreak/>
        <w:t>Educational background:</w:t>
      </w:r>
    </w:p>
    <w:p w14:paraId="33EF0C9D" w14:textId="77777777" w:rsidR="00330592" w:rsidRPr="00A40A29" w:rsidRDefault="00330592">
      <w:pPr>
        <w:tabs>
          <w:tab w:val="left" w:leader="dot" w:pos="9360"/>
        </w:tabs>
        <w:rPr>
          <w:rFonts w:ascii="Times New Roman" w:hAnsi="Times New Roman"/>
          <w:lang w:val="en-GB"/>
        </w:rPr>
      </w:pPr>
      <w:r w:rsidRPr="00A40A29">
        <w:rPr>
          <w:rFonts w:ascii="Times New Roman" w:hAnsi="Times New Roman"/>
          <w:lang w:val="en-GB"/>
        </w:rPr>
        <w:t>(5 lines maximum)</w:t>
      </w:r>
    </w:p>
    <w:p w14:paraId="74C39F6D" w14:textId="77777777" w:rsidR="00330592" w:rsidRPr="00BE46C0" w:rsidRDefault="00330592">
      <w:pPr>
        <w:tabs>
          <w:tab w:val="left" w:leader="dot" w:pos="9360"/>
        </w:tabs>
        <w:rPr>
          <w:rFonts w:ascii="Times New Roman" w:hAnsi="Times New Roman"/>
          <w:lang w:val="en-GB"/>
        </w:rPr>
      </w:pPr>
    </w:p>
    <w:p w14:paraId="2C658132" w14:textId="701BE94C" w:rsidR="00A30D23" w:rsidRPr="00BE46C0" w:rsidRDefault="00A30D23" w:rsidP="00A30D23">
      <w:pPr>
        <w:pStyle w:val="NormalWeb"/>
        <w:shd w:val="clear" w:color="auto" w:fill="FFFFFF"/>
        <w:spacing w:before="0" w:beforeAutospacing="0" w:after="0" w:afterAutospacing="0" w:line="360" w:lineRule="auto"/>
        <w:jc w:val="both"/>
        <w:rPr>
          <w:rFonts w:ascii="Sylfaen" w:hAnsi="Sylfaen"/>
          <w:i/>
          <w:color w:val="000000" w:themeColor="text1"/>
        </w:rPr>
      </w:pPr>
      <w:r w:rsidRPr="00BE46C0">
        <w:rPr>
          <w:rFonts w:ascii="Sylfaen" w:hAnsi="Sylfaen"/>
          <w:i/>
          <w:color w:val="000000" w:themeColor="text1"/>
        </w:rPr>
        <w:t>2006-2011 – Ruprecht-</w:t>
      </w:r>
      <w:proofErr w:type="spellStart"/>
      <w:r w:rsidRPr="00BE46C0">
        <w:rPr>
          <w:rFonts w:ascii="Sylfaen" w:hAnsi="Sylfaen"/>
          <w:i/>
          <w:color w:val="000000" w:themeColor="text1"/>
        </w:rPr>
        <w:t>Carls</w:t>
      </w:r>
      <w:proofErr w:type="spellEnd"/>
      <w:r w:rsidRPr="00BE46C0">
        <w:rPr>
          <w:rFonts w:ascii="Sylfaen" w:hAnsi="Sylfaen"/>
          <w:i/>
          <w:color w:val="000000" w:themeColor="text1"/>
        </w:rPr>
        <w:t xml:space="preserve"> University of Heidelberg, Law Faculty (</w:t>
      </w:r>
      <w:proofErr w:type="spellStart"/>
      <w:r w:rsidRPr="00BE46C0">
        <w:rPr>
          <w:rFonts w:ascii="Sylfaen" w:hAnsi="Sylfaen"/>
          <w:i/>
          <w:color w:val="000000" w:themeColor="text1"/>
        </w:rPr>
        <w:t>Erstes</w:t>
      </w:r>
      <w:proofErr w:type="spellEnd"/>
      <w:r w:rsidRPr="00BE46C0">
        <w:rPr>
          <w:rFonts w:ascii="Sylfaen" w:hAnsi="Sylfaen"/>
          <w:i/>
          <w:color w:val="000000" w:themeColor="text1"/>
        </w:rPr>
        <w:t xml:space="preserve"> </w:t>
      </w:r>
      <w:proofErr w:type="spellStart"/>
      <w:r w:rsidRPr="00BE46C0">
        <w:rPr>
          <w:rFonts w:ascii="Sylfaen" w:hAnsi="Sylfaen"/>
          <w:i/>
          <w:color w:val="000000" w:themeColor="text1"/>
        </w:rPr>
        <w:t>Staatsexamen</w:t>
      </w:r>
      <w:proofErr w:type="spellEnd"/>
      <w:r w:rsidRPr="00BE46C0">
        <w:rPr>
          <w:rFonts w:ascii="Sylfaen" w:hAnsi="Sylfaen"/>
          <w:i/>
          <w:color w:val="000000" w:themeColor="text1"/>
        </w:rPr>
        <w:t>), Germany</w:t>
      </w:r>
    </w:p>
    <w:p w14:paraId="4D1A33BB" w14:textId="77777777" w:rsidR="00A30D23" w:rsidRPr="00BE46C0" w:rsidRDefault="00A30D23" w:rsidP="00A30D23">
      <w:pPr>
        <w:pStyle w:val="NormalWeb"/>
        <w:shd w:val="clear" w:color="auto" w:fill="FFFFFF"/>
        <w:spacing w:before="0" w:beforeAutospacing="0" w:after="0" w:afterAutospacing="0" w:line="360" w:lineRule="auto"/>
        <w:jc w:val="both"/>
        <w:rPr>
          <w:rFonts w:ascii="Sylfaen" w:hAnsi="Sylfaen"/>
          <w:i/>
          <w:color w:val="000000" w:themeColor="text1"/>
        </w:rPr>
      </w:pPr>
      <w:r w:rsidRPr="00BE46C0">
        <w:rPr>
          <w:rFonts w:ascii="Sylfaen" w:hAnsi="Sylfaen"/>
          <w:bCs/>
          <w:i/>
          <w:color w:val="000000" w:themeColor="text1"/>
          <w:lang w:val="ka-GE"/>
        </w:rPr>
        <w:t xml:space="preserve">2020 – </w:t>
      </w:r>
      <w:r w:rsidRPr="00BE46C0">
        <w:rPr>
          <w:rFonts w:ascii="Sylfaen" w:hAnsi="Sylfaen"/>
          <w:bCs/>
          <w:i/>
          <w:color w:val="000000" w:themeColor="text1"/>
        </w:rPr>
        <w:t>to date</w:t>
      </w:r>
      <w:r w:rsidRPr="00BE46C0">
        <w:rPr>
          <w:rFonts w:ascii="Sylfaen" w:hAnsi="Sylfaen"/>
          <w:i/>
          <w:color w:val="000000" w:themeColor="text1"/>
        </w:rPr>
        <w:t xml:space="preserve"> – PhD at Grigol </w:t>
      </w:r>
      <w:proofErr w:type="spellStart"/>
      <w:r w:rsidRPr="00BE46C0">
        <w:rPr>
          <w:rFonts w:ascii="Sylfaen" w:hAnsi="Sylfaen"/>
          <w:i/>
          <w:color w:val="000000" w:themeColor="text1"/>
        </w:rPr>
        <w:t>Robakidze</w:t>
      </w:r>
      <w:proofErr w:type="spellEnd"/>
      <w:r w:rsidRPr="00BE46C0">
        <w:rPr>
          <w:rFonts w:ascii="Sylfaen" w:hAnsi="Sylfaen"/>
          <w:i/>
          <w:color w:val="000000" w:themeColor="text1"/>
        </w:rPr>
        <w:t xml:space="preserve"> University </w:t>
      </w:r>
    </w:p>
    <w:p w14:paraId="0FC801E0" w14:textId="093950FF" w:rsidR="00330592" w:rsidRPr="00A40A29" w:rsidRDefault="00330592">
      <w:pPr>
        <w:tabs>
          <w:tab w:val="left" w:leader="dot" w:pos="9360"/>
        </w:tabs>
        <w:rPr>
          <w:rFonts w:ascii="Times New Roman" w:hAnsi="Times New Roman"/>
          <w:lang w:val="en-GB"/>
        </w:rPr>
      </w:pPr>
    </w:p>
    <w:p w14:paraId="06FCA9CC" w14:textId="77777777" w:rsidR="00330592" w:rsidRPr="00A40A29" w:rsidRDefault="00330592">
      <w:pPr>
        <w:tabs>
          <w:tab w:val="left" w:leader="dot" w:pos="9360"/>
        </w:tabs>
        <w:rPr>
          <w:rFonts w:ascii="Times New Roman" w:hAnsi="Times New Roman"/>
          <w:lang w:val="en-GB"/>
        </w:rPr>
      </w:pPr>
    </w:p>
    <w:p w14:paraId="260AAC29" w14:textId="77777777" w:rsidR="001B09AF" w:rsidRPr="00471A3A" w:rsidRDefault="001B09AF" w:rsidP="001B09AF">
      <w:pPr>
        <w:ind w:left="2880" w:hanging="2880"/>
        <w:rPr>
          <w:rFonts w:ascii="Times New Roman" w:hAnsi="Times New Roman"/>
        </w:rPr>
      </w:pPr>
      <w:r w:rsidRPr="00471A3A">
        <w:rPr>
          <w:rFonts w:ascii="Times New Roman" w:hAnsi="Times New Roman"/>
        </w:rPr>
        <w:t xml:space="preserve">Relevant expertise on </w:t>
      </w:r>
      <w:r w:rsidR="00B679F5">
        <w:rPr>
          <w:rFonts w:ascii="Times New Roman" w:hAnsi="Times New Roman"/>
          <w:lang w:val="en-GB"/>
        </w:rPr>
        <w:t>children’s rights</w:t>
      </w:r>
      <w:r w:rsidR="00471A3A">
        <w:rPr>
          <w:rFonts w:ascii="Times New Roman" w:hAnsi="Times New Roman"/>
        </w:rPr>
        <w:t>.</w:t>
      </w:r>
    </w:p>
    <w:p w14:paraId="027B6B74" w14:textId="77777777" w:rsidR="001B09AF" w:rsidRPr="00471A3A" w:rsidRDefault="001B09AF" w:rsidP="001B09AF">
      <w:pPr>
        <w:rPr>
          <w:rFonts w:ascii="Times New Roman" w:hAnsi="Times New Roman"/>
        </w:rPr>
      </w:pPr>
      <w:r w:rsidRPr="00471A3A">
        <w:rPr>
          <w:rFonts w:ascii="Times New Roman" w:hAnsi="Times New Roman"/>
        </w:rPr>
        <w:t xml:space="preserve">Please elaborate on your areas of expertise under the Convention on the Rights of </w:t>
      </w:r>
      <w:r w:rsidR="00471A3A">
        <w:rPr>
          <w:rFonts w:ascii="Times New Roman" w:hAnsi="Times New Roman"/>
        </w:rPr>
        <w:t>the Child</w:t>
      </w:r>
      <w:r w:rsidRPr="00471A3A">
        <w:rPr>
          <w:rFonts w:ascii="Times New Roman" w:hAnsi="Times New Roman"/>
        </w:rPr>
        <w:t xml:space="preserve"> and related experience</w:t>
      </w:r>
      <w:r w:rsidR="00291280">
        <w:rPr>
          <w:rFonts w:ascii="Times New Roman" w:hAnsi="Times New Roman"/>
        </w:rPr>
        <w:t>:</w:t>
      </w:r>
    </w:p>
    <w:p w14:paraId="53D5EA5A" w14:textId="57E53D7F" w:rsidR="001B09AF" w:rsidRDefault="001B09AF" w:rsidP="001B09AF">
      <w:pPr>
        <w:rPr>
          <w:rFonts w:ascii="Times New Roman" w:hAnsi="Times New Roman"/>
        </w:rPr>
      </w:pPr>
      <w:r w:rsidRPr="00471A3A">
        <w:rPr>
          <w:rFonts w:ascii="Times New Roman" w:hAnsi="Times New Roman"/>
        </w:rPr>
        <w:t>(</w:t>
      </w:r>
      <w:r w:rsidR="00291280">
        <w:rPr>
          <w:rFonts w:ascii="Times New Roman" w:hAnsi="Times New Roman"/>
        </w:rPr>
        <w:t>5</w:t>
      </w:r>
      <w:r w:rsidRPr="00471A3A">
        <w:rPr>
          <w:rFonts w:ascii="Times New Roman" w:hAnsi="Times New Roman"/>
        </w:rPr>
        <w:t xml:space="preserve"> lines maximum)</w:t>
      </w:r>
    </w:p>
    <w:p w14:paraId="10751984" w14:textId="77777777" w:rsidR="00462593" w:rsidRPr="00996228" w:rsidRDefault="00462593" w:rsidP="00996228">
      <w:pPr>
        <w:jc w:val="both"/>
        <w:rPr>
          <w:rFonts w:ascii="Times New Roman" w:hAnsi="Times New Roman"/>
          <w:i/>
        </w:rPr>
      </w:pPr>
    </w:p>
    <w:p w14:paraId="5CEC89E5" w14:textId="1B837D16" w:rsidR="00462593" w:rsidRPr="00996228" w:rsidRDefault="00462593" w:rsidP="00996228">
      <w:pPr>
        <w:jc w:val="both"/>
        <w:rPr>
          <w:rFonts w:ascii="Sylfaen" w:hAnsi="Sylfaen"/>
          <w:i/>
        </w:rPr>
      </w:pPr>
      <w:r w:rsidRPr="00996228">
        <w:rPr>
          <w:rFonts w:ascii="Sylfaen" w:hAnsi="Sylfaen"/>
          <w:i/>
        </w:rPr>
        <w:t>Ms. Kiladze has a long-stand</w:t>
      </w:r>
      <w:r w:rsidR="00996228">
        <w:rPr>
          <w:rFonts w:ascii="Sylfaen" w:hAnsi="Sylfaen"/>
          <w:i/>
        </w:rPr>
        <w:t xml:space="preserve">ing and recognized </w:t>
      </w:r>
      <w:r w:rsidRPr="00996228">
        <w:rPr>
          <w:rFonts w:ascii="Sylfaen" w:hAnsi="Sylfaen"/>
          <w:i/>
        </w:rPr>
        <w:t>expertise in the field of elaboration and implementation of the relevant legal frameworks for the advancements of children’s rights</w:t>
      </w:r>
      <w:r w:rsidR="00D76B23" w:rsidRPr="00996228">
        <w:rPr>
          <w:rFonts w:ascii="Sylfaen" w:hAnsi="Sylfaen"/>
          <w:i/>
        </w:rPr>
        <w:t xml:space="preserve"> as an author of the</w:t>
      </w:r>
      <w:r w:rsidRPr="00996228">
        <w:rPr>
          <w:rFonts w:ascii="Sylfaen" w:hAnsi="Sylfaen"/>
          <w:i/>
        </w:rPr>
        <w:t xml:space="preserve"> Code on the Rights of the Child</w:t>
      </w:r>
      <w:r w:rsidR="00D76B23" w:rsidRPr="00996228">
        <w:rPr>
          <w:rFonts w:ascii="Sylfaen" w:hAnsi="Sylfaen"/>
          <w:i/>
        </w:rPr>
        <w:t xml:space="preserve"> and the Law on Social Work of Georgia</w:t>
      </w:r>
      <w:r w:rsidR="00996228">
        <w:rPr>
          <w:rFonts w:ascii="Sylfaen" w:hAnsi="Sylfaen"/>
          <w:i/>
        </w:rPr>
        <w:t>, but also other pieces of legislation, including relevant bylaws</w:t>
      </w:r>
      <w:r w:rsidR="00D76B23" w:rsidRPr="00996228">
        <w:rPr>
          <w:rFonts w:ascii="Sylfaen" w:hAnsi="Sylfaen"/>
          <w:i/>
        </w:rPr>
        <w:t>.</w:t>
      </w:r>
      <w:r w:rsidR="00860B4B">
        <w:rPr>
          <w:rFonts w:ascii="Sylfaen" w:hAnsi="Sylfaen"/>
          <w:i/>
        </w:rPr>
        <w:t xml:space="preserve"> She has arranged a number of events to ensure child participation. </w:t>
      </w:r>
    </w:p>
    <w:p w14:paraId="240BCE2A" w14:textId="2FB95DF9" w:rsidR="005C63A7" w:rsidRPr="00996228" w:rsidRDefault="00D76B23" w:rsidP="00996228">
      <w:pPr>
        <w:tabs>
          <w:tab w:val="left" w:leader="dot" w:pos="9360"/>
        </w:tabs>
        <w:jc w:val="both"/>
        <w:rPr>
          <w:rFonts w:ascii="Sylfaen" w:hAnsi="Sylfaen"/>
          <w:i/>
          <w:sz w:val="19"/>
          <w:szCs w:val="19"/>
        </w:rPr>
      </w:pPr>
      <w:r w:rsidRPr="00996228">
        <w:rPr>
          <w:rFonts w:ascii="Sylfaen" w:hAnsi="Sylfaen"/>
          <w:i/>
          <w:sz w:val="19"/>
          <w:szCs w:val="19"/>
          <w:lang w:val="en-GB"/>
        </w:rPr>
        <w:t xml:space="preserve">She has brought a new vision to the CRC, enhancing the role of Parliaments in child rights protection. Upon her initiative a special focal point for IPU was set up. She has elaborated the </w:t>
      </w:r>
      <w:hyperlink r:id="rId11" w:history="1">
        <w:r w:rsidRPr="00996228">
          <w:rPr>
            <w:rStyle w:val="Hyperlink"/>
            <w:rFonts w:ascii="Sylfaen" w:hAnsi="Sylfaen"/>
            <w:i/>
            <w:sz w:val="19"/>
            <w:szCs w:val="19"/>
          </w:rPr>
          <w:t>CRC-IPU Joint Statement</w:t>
        </w:r>
      </w:hyperlink>
      <w:r w:rsidRPr="00996228">
        <w:rPr>
          <w:rFonts w:ascii="Sylfaen" w:hAnsi="Sylfaen"/>
          <w:i/>
          <w:sz w:val="19"/>
          <w:szCs w:val="19"/>
        </w:rPr>
        <w:t xml:space="preserve">. </w:t>
      </w:r>
      <w:r w:rsidR="00996228">
        <w:rPr>
          <w:rFonts w:ascii="Sylfaen" w:hAnsi="Sylfaen"/>
          <w:i/>
          <w:sz w:val="19"/>
          <w:szCs w:val="19"/>
        </w:rPr>
        <w:t>S</w:t>
      </w:r>
      <w:r w:rsidRPr="00996228">
        <w:rPr>
          <w:rFonts w:ascii="Sylfaen" w:hAnsi="Sylfaen"/>
          <w:i/>
          <w:sz w:val="19"/>
          <w:szCs w:val="19"/>
        </w:rPr>
        <w:t xml:space="preserve">he co-organized several regional and international high- level events with IPU and UNICEF in order to raise awareness and guide parliamentarians in child rights protection and promotion.  </w:t>
      </w:r>
    </w:p>
    <w:p w14:paraId="1D232DEA" w14:textId="51073344" w:rsidR="00EB634D" w:rsidRPr="00996228" w:rsidRDefault="00EB634D" w:rsidP="00996228">
      <w:pPr>
        <w:tabs>
          <w:tab w:val="left" w:leader="dot" w:pos="9360"/>
        </w:tabs>
        <w:jc w:val="both"/>
        <w:rPr>
          <w:rFonts w:ascii="Sylfaen" w:hAnsi="Sylfaen"/>
          <w:i/>
          <w:sz w:val="19"/>
          <w:szCs w:val="19"/>
        </w:rPr>
      </w:pPr>
      <w:r w:rsidRPr="00996228">
        <w:rPr>
          <w:rFonts w:ascii="Sylfaen" w:hAnsi="Sylfaen"/>
          <w:i/>
          <w:sz w:val="19"/>
          <w:szCs w:val="19"/>
        </w:rPr>
        <w:t>Recently she has brought a new topic to the CRC</w:t>
      </w:r>
      <w:r w:rsidR="00B9617D" w:rsidRPr="00996228">
        <w:rPr>
          <w:rFonts w:ascii="Sylfaen" w:hAnsi="Sylfaen"/>
          <w:i/>
          <w:sz w:val="19"/>
          <w:szCs w:val="19"/>
        </w:rPr>
        <w:t>:</w:t>
      </w:r>
      <w:r w:rsidRPr="00996228">
        <w:rPr>
          <w:rFonts w:ascii="Sylfaen" w:hAnsi="Sylfaen"/>
          <w:i/>
          <w:sz w:val="19"/>
          <w:szCs w:val="19"/>
        </w:rPr>
        <w:t xml:space="preserve"> Artificial Intelligence and Child Rights</w:t>
      </w:r>
      <w:r w:rsidR="00B9617D" w:rsidRPr="00996228">
        <w:rPr>
          <w:rFonts w:ascii="Sylfaen" w:hAnsi="Sylfaen"/>
          <w:i/>
          <w:sz w:val="19"/>
          <w:szCs w:val="19"/>
        </w:rPr>
        <w:t>. For focused work on AI she</w:t>
      </w:r>
      <w:r w:rsidRPr="00996228">
        <w:rPr>
          <w:rFonts w:ascii="Sylfaen" w:hAnsi="Sylfaen"/>
          <w:i/>
          <w:sz w:val="19"/>
          <w:szCs w:val="19"/>
        </w:rPr>
        <w:t xml:space="preserve"> established partnership with </w:t>
      </w:r>
      <w:r w:rsidR="00B9617D" w:rsidRPr="00996228">
        <w:rPr>
          <w:rFonts w:ascii="Sylfaen" w:hAnsi="Sylfaen"/>
          <w:i/>
          <w:sz w:val="19"/>
          <w:szCs w:val="19"/>
        </w:rPr>
        <w:t xml:space="preserve">the </w:t>
      </w:r>
      <w:r w:rsidRPr="00996228">
        <w:rPr>
          <w:rFonts w:ascii="Sylfaen" w:hAnsi="Sylfaen"/>
          <w:i/>
          <w:sz w:val="19"/>
          <w:szCs w:val="19"/>
        </w:rPr>
        <w:t xml:space="preserve">UNICRI Center for AI and Robotics as well as </w:t>
      </w:r>
      <w:r w:rsidR="00B9617D" w:rsidRPr="00996228">
        <w:rPr>
          <w:rFonts w:ascii="Sylfaen" w:hAnsi="Sylfaen"/>
          <w:i/>
          <w:sz w:val="19"/>
          <w:szCs w:val="19"/>
        </w:rPr>
        <w:t xml:space="preserve">the </w:t>
      </w:r>
      <w:r w:rsidRPr="00996228">
        <w:rPr>
          <w:rFonts w:ascii="Sylfaen" w:hAnsi="Sylfaen"/>
          <w:i/>
          <w:sz w:val="19"/>
          <w:szCs w:val="19"/>
        </w:rPr>
        <w:t>International Telecommunications Union</w:t>
      </w:r>
      <w:r w:rsidR="00B9617D" w:rsidRPr="00996228">
        <w:rPr>
          <w:rFonts w:ascii="Sylfaen" w:hAnsi="Sylfaen"/>
          <w:i/>
          <w:sz w:val="19"/>
          <w:szCs w:val="19"/>
        </w:rPr>
        <w:t xml:space="preserve"> and </w:t>
      </w:r>
      <w:r w:rsidR="00996228" w:rsidRPr="00996228">
        <w:rPr>
          <w:rFonts w:ascii="Sylfaen" w:hAnsi="Sylfaen"/>
          <w:i/>
          <w:sz w:val="19"/>
          <w:szCs w:val="19"/>
        </w:rPr>
        <w:t xml:space="preserve">the first </w:t>
      </w:r>
      <w:r w:rsidR="00B9617D" w:rsidRPr="00996228">
        <w:rPr>
          <w:rFonts w:ascii="Sylfaen" w:hAnsi="Sylfaen"/>
          <w:i/>
          <w:sz w:val="19"/>
          <w:szCs w:val="19"/>
        </w:rPr>
        <w:t>joint event</w:t>
      </w:r>
      <w:r w:rsidR="00434C6D">
        <w:rPr>
          <w:rFonts w:ascii="Sylfaen" w:hAnsi="Sylfaen"/>
          <w:i/>
          <w:sz w:val="19"/>
          <w:szCs w:val="19"/>
        </w:rPr>
        <w:t xml:space="preserve"> with CRC</w:t>
      </w:r>
      <w:r w:rsidR="00B9617D" w:rsidRPr="00996228">
        <w:rPr>
          <w:rFonts w:ascii="Sylfaen" w:hAnsi="Sylfaen"/>
          <w:i/>
          <w:sz w:val="19"/>
          <w:szCs w:val="19"/>
        </w:rPr>
        <w:t xml:space="preserve"> is scheduled for May 2024.</w:t>
      </w:r>
    </w:p>
    <w:p w14:paraId="4D340B95" w14:textId="5A8D23CF" w:rsidR="005C63A7" w:rsidRPr="00A40A29" w:rsidRDefault="005C63A7">
      <w:pPr>
        <w:tabs>
          <w:tab w:val="left" w:leader="dot" w:pos="9360"/>
        </w:tabs>
        <w:rPr>
          <w:rFonts w:ascii="Times New Roman" w:hAnsi="Times New Roman"/>
          <w:lang w:val="en-GB"/>
        </w:rPr>
      </w:pPr>
    </w:p>
    <w:p w14:paraId="329DAEE9" w14:textId="76E4F4B7" w:rsidR="00330592" w:rsidRPr="00A40A29" w:rsidRDefault="00330592">
      <w:pPr>
        <w:tabs>
          <w:tab w:val="left" w:leader="dot" w:pos="9360"/>
        </w:tabs>
        <w:rPr>
          <w:rFonts w:ascii="Times New Roman" w:hAnsi="Times New Roman"/>
          <w:lang w:val="en-GB"/>
        </w:rPr>
      </w:pPr>
    </w:p>
    <w:p w14:paraId="664BFF34" w14:textId="77777777" w:rsidR="00330592" w:rsidRPr="00A40A29" w:rsidRDefault="00330592">
      <w:pPr>
        <w:tabs>
          <w:tab w:val="left" w:leader="dot" w:pos="9360"/>
        </w:tabs>
        <w:rPr>
          <w:rFonts w:ascii="Times New Roman" w:hAnsi="Times New Roman"/>
          <w:lang w:val="en-GB"/>
        </w:rPr>
      </w:pPr>
    </w:p>
    <w:p w14:paraId="0C8A5093" w14:textId="77777777" w:rsidR="00330592" w:rsidRPr="00471A3A" w:rsidRDefault="00330592">
      <w:pPr>
        <w:tabs>
          <w:tab w:val="left" w:leader="dot" w:pos="9360"/>
        </w:tabs>
        <w:rPr>
          <w:rFonts w:ascii="Times New Roman" w:hAnsi="Times New Roman"/>
          <w:lang w:val="en-GB"/>
        </w:rPr>
      </w:pPr>
      <w:r w:rsidRPr="00A40A29">
        <w:rPr>
          <w:rFonts w:ascii="Times New Roman" w:hAnsi="Times New Roman"/>
          <w:lang w:val="en-GB"/>
        </w:rPr>
        <w:t xml:space="preserve">List of most recent publications in the </w:t>
      </w:r>
      <w:r w:rsidRPr="00471A3A">
        <w:rPr>
          <w:rFonts w:ascii="Times New Roman" w:hAnsi="Times New Roman"/>
          <w:lang w:val="en-GB"/>
        </w:rPr>
        <w:t>field</w:t>
      </w:r>
      <w:r w:rsidR="00471A3A" w:rsidRPr="00471A3A">
        <w:rPr>
          <w:rFonts w:ascii="Times New Roman" w:hAnsi="Times New Roman"/>
          <w:lang w:val="en-GB"/>
        </w:rPr>
        <w:t xml:space="preserve"> </w:t>
      </w:r>
      <w:r w:rsidR="00471A3A" w:rsidRPr="00471A3A">
        <w:rPr>
          <w:rFonts w:ascii="Times New Roman" w:hAnsi="Times New Roman"/>
        </w:rPr>
        <w:t xml:space="preserve">of </w:t>
      </w:r>
      <w:r w:rsidR="00B679F5">
        <w:rPr>
          <w:rFonts w:ascii="Times New Roman" w:hAnsi="Times New Roman"/>
          <w:lang w:val="en-GB"/>
        </w:rPr>
        <w:t>children’s rights</w:t>
      </w:r>
      <w:r w:rsidRPr="00471A3A">
        <w:rPr>
          <w:rFonts w:ascii="Times New Roman" w:hAnsi="Times New Roman"/>
          <w:lang w:val="en-GB"/>
        </w:rPr>
        <w:t>:</w:t>
      </w:r>
    </w:p>
    <w:p w14:paraId="3141D359" w14:textId="77777777" w:rsidR="00330592" w:rsidRPr="00DE5461" w:rsidRDefault="00330592">
      <w:pPr>
        <w:tabs>
          <w:tab w:val="left" w:leader="dot" w:pos="9360"/>
        </w:tabs>
        <w:rPr>
          <w:rFonts w:ascii="Times New Roman" w:hAnsi="Times New Roman"/>
          <w:lang w:val="de-DE"/>
        </w:rPr>
      </w:pPr>
      <w:r w:rsidRPr="00DE5461">
        <w:rPr>
          <w:rFonts w:ascii="Times New Roman" w:hAnsi="Times New Roman"/>
          <w:lang w:val="de-DE"/>
        </w:rPr>
        <w:t>(5 lines)</w:t>
      </w:r>
    </w:p>
    <w:p w14:paraId="4555BCCC" w14:textId="77777777" w:rsidR="00330592" w:rsidRPr="00AD63DC" w:rsidRDefault="00330592">
      <w:pPr>
        <w:tabs>
          <w:tab w:val="left" w:leader="dot" w:pos="9360"/>
        </w:tabs>
        <w:rPr>
          <w:rFonts w:ascii="Times New Roman" w:hAnsi="Times New Roman"/>
          <w:i/>
          <w:lang w:val="de-DE"/>
        </w:rPr>
      </w:pPr>
    </w:p>
    <w:p w14:paraId="4DCD592D" w14:textId="150D6784" w:rsidR="00DE5461" w:rsidRPr="00AD63DC" w:rsidRDefault="00DE5461" w:rsidP="00AD63DC">
      <w:pPr>
        <w:pStyle w:val="ListParagraph"/>
        <w:numPr>
          <w:ilvl w:val="0"/>
          <w:numId w:val="1"/>
        </w:numPr>
        <w:pBdr>
          <w:bottom w:val="single" w:sz="6" w:space="1" w:color="auto"/>
        </w:pBdr>
        <w:spacing w:after="120" w:line="276" w:lineRule="auto"/>
        <w:jc w:val="both"/>
        <w:rPr>
          <w:rFonts w:ascii="Sylfaen" w:hAnsi="Sylfaen"/>
          <w:i/>
        </w:rPr>
      </w:pPr>
      <w:r w:rsidRPr="00AD63DC">
        <w:rPr>
          <w:rFonts w:ascii="Sylfaen" w:hAnsi="Sylfaen"/>
          <w:i/>
        </w:rPr>
        <w:t xml:space="preserve">S. Kiladze and A. </w:t>
      </w:r>
      <w:proofErr w:type="spellStart"/>
      <w:r w:rsidRPr="00AD63DC">
        <w:rPr>
          <w:rFonts w:ascii="Sylfaen" w:hAnsi="Sylfaen"/>
          <w:i/>
        </w:rPr>
        <w:t>Pirtskhalashvili</w:t>
      </w:r>
      <w:proofErr w:type="spellEnd"/>
      <w:r w:rsidRPr="00AD63DC">
        <w:rPr>
          <w:rFonts w:ascii="Sylfaen" w:hAnsi="Sylfaen"/>
          <w:i/>
        </w:rPr>
        <w:t xml:space="preserve"> </w:t>
      </w:r>
      <w:r w:rsidRPr="00AD63DC">
        <w:rPr>
          <w:rFonts w:ascii="Sylfaen" w:hAnsi="Sylfaen"/>
          <w:i/>
          <w:iCs/>
        </w:rPr>
        <w:t>Manual on Social Work Law</w:t>
      </w:r>
      <w:r w:rsidRPr="00AD63DC">
        <w:rPr>
          <w:rFonts w:ascii="Sylfaen" w:hAnsi="Sylfaen"/>
          <w:i/>
        </w:rPr>
        <w:t xml:space="preserve"> (Friedrich-Ebert-Stiftung 2018 Tbilisi)</w:t>
      </w:r>
    </w:p>
    <w:p w14:paraId="76C5D197" w14:textId="77777777" w:rsidR="00C20D14" w:rsidRPr="00AD63DC" w:rsidRDefault="00DE5461" w:rsidP="00AD63DC">
      <w:pPr>
        <w:pStyle w:val="ListParagraph"/>
        <w:numPr>
          <w:ilvl w:val="0"/>
          <w:numId w:val="1"/>
        </w:numPr>
        <w:pBdr>
          <w:bottom w:val="single" w:sz="6" w:space="1" w:color="auto"/>
        </w:pBdr>
        <w:spacing w:after="120" w:line="276" w:lineRule="auto"/>
        <w:jc w:val="both"/>
        <w:rPr>
          <w:rFonts w:ascii="Sylfaen" w:hAnsi="Sylfaen"/>
          <w:i/>
        </w:rPr>
      </w:pPr>
      <w:r w:rsidRPr="00AD63DC">
        <w:rPr>
          <w:rFonts w:ascii="Sylfaen" w:hAnsi="Sylfaen"/>
          <w:i/>
        </w:rPr>
        <w:t xml:space="preserve">S Kiladze and P. </w:t>
      </w:r>
      <w:proofErr w:type="spellStart"/>
      <w:r w:rsidRPr="00AD63DC">
        <w:rPr>
          <w:rFonts w:ascii="Sylfaen" w:hAnsi="Sylfaen"/>
          <w:i/>
        </w:rPr>
        <w:t>Turava</w:t>
      </w:r>
      <w:proofErr w:type="spellEnd"/>
      <w:r w:rsidRPr="00AD63DC">
        <w:rPr>
          <w:rFonts w:ascii="Sylfaen" w:hAnsi="Sylfaen"/>
          <w:i/>
        </w:rPr>
        <w:t xml:space="preserve"> </w:t>
      </w:r>
      <w:r w:rsidRPr="00AD63DC">
        <w:rPr>
          <w:rFonts w:ascii="Sylfaen" w:hAnsi="Sylfaen"/>
          <w:i/>
          <w:iCs/>
        </w:rPr>
        <w:t xml:space="preserve">Guiding Commentaries of the Code on the Rights of the Child </w:t>
      </w:r>
      <w:r w:rsidRPr="00AD63DC">
        <w:rPr>
          <w:rFonts w:ascii="Sylfaen" w:hAnsi="Sylfaen"/>
          <w:i/>
        </w:rPr>
        <w:t>(</w:t>
      </w:r>
      <w:proofErr w:type="spellStart"/>
      <w:r w:rsidRPr="00AD63DC">
        <w:rPr>
          <w:rFonts w:ascii="Sylfaen" w:hAnsi="Sylfaen"/>
          <w:i/>
        </w:rPr>
        <w:t>Iuristebis</w:t>
      </w:r>
      <w:proofErr w:type="spellEnd"/>
      <w:r w:rsidRPr="00AD63DC">
        <w:rPr>
          <w:rFonts w:ascii="Sylfaen" w:hAnsi="Sylfaen"/>
          <w:i/>
        </w:rPr>
        <w:t xml:space="preserve"> </w:t>
      </w:r>
      <w:proofErr w:type="spellStart"/>
      <w:r w:rsidRPr="00AD63DC">
        <w:rPr>
          <w:rFonts w:ascii="Sylfaen" w:hAnsi="Sylfaen"/>
          <w:i/>
        </w:rPr>
        <w:t>Samkaro</w:t>
      </w:r>
      <w:proofErr w:type="spellEnd"/>
      <w:r w:rsidRPr="00AD63DC">
        <w:rPr>
          <w:rFonts w:ascii="Sylfaen" w:hAnsi="Sylfaen"/>
          <w:i/>
        </w:rPr>
        <w:t xml:space="preserve"> 2021 Tbilisi)</w:t>
      </w:r>
    </w:p>
    <w:p w14:paraId="1504F9B7" w14:textId="77777777" w:rsidR="00C20D14" w:rsidRPr="00AD63DC" w:rsidRDefault="00DE5461" w:rsidP="00AD63DC">
      <w:pPr>
        <w:pStyle w:val="ListParagraph"/>
        <w:numPr>
          <w:ilvl w:val="0"/>
          <w:numId w:val="1"/>
        </w:numPr>
        <w:pBdr>
          <w:bottom w:val="single" w:sz="6" w:space="1" w:color="auto"/>
        </w:pBdr>
        <w:spacing w:after="120" w:line="276" w:lineRule="auto"/>
        <w:jc w:val="both"/>
        <w:rPr>
          <w:rFonts w:ascii="Sylfaen" w:hAnsi="Sylfaen"/>
          <w:i/>
        </w:rPr>
      </w:pPr>
      <w:r w:rsidRPr="00AD63DC">
        <w:rPr>
          <w:rFonts w:ascii="Sylfaen" w:hAnsi="Sylfaen"/>
          <w:i/>
        </w:rPr>
        <w:t xml:space="preserve">S Kiladze </w:t>
      </w:r>
      <w:bookmarkStart w:id="0" w:name="_Hlk103009730"/>
      <w:r w:rsidRPr="00AD63DC">
        <w:rPr>
          <w:rFonts w:ascii="Sylfaen" w:hAnsi="Sylfaen"/>
          <w:i/>
        </w:rPr>
        <w:t>‘</w:t>
      </w:r>
      <w:bookmarkEnd w:id="0"/>
      <w:r w:rsidRPr="00AD63DC">
        <w:rPr>
          <w:rFonts w:ascii="Sylfaen" w:hAnsi="Sylfaen"/>
          <w:i/>
        </w:rPr>
        <w:t>Realization of Child Rights in Municipalities: according to the Code on the Rights of the Child</w:t>
      </w:r>
      <w:bookmarkStart w:id="1" w:name="_Hlk115348234"/>
      <w:r w:rsidRPr="00AD63DC">
        <w:rPr>
          <w:rFonts w:ascii="Sylfaen" w:hAnsi="Sylfaen"/>
          <w:i/>
        </w:rPr>
        <w:t>’</w:t>
      </w:r>
      <w:bookmarkEnd w:id="1"/>
      <w:r w:rsidRPr="00AD63DC">
        <w:rPr>
          <w:rFonts w:ascii="Sylfaen" w:hAnsi="Sylfaen"/>
          <w:i/>
        </w:rPr>
        <w:t xml:space="preserve"> Academic Digest</w:t>
      </w:r>
      <w:r w:rsidRPr="00AD63DC">
        <w:rPr>
          <w:rFonts w:ascii="Sylfaen" w:hAnsi="Sylfaen"/>
          <w:i/>
          <w:lang w:val="ka-GE"/>
        </w:rPr>
        <w:t xml:space="preserve"> 2021</w:t>
      </w:r>
      <w:r w:rsidRPr="00AD63DC">
        <w:rPr>
          <w:rFonts w:ascii="Sylfaen" w:hAnsi="Sylfaen"/>
          <w:i/>
        </w:rPr>
        <w:t>. pp.60-80</w:t>
      </w:r>
      <w:r w:rsidR="00C20D14" w:rsidRPr="00AD63DC">
        <w:rPr>
          <w:rFonts w:ascii="Sylfaen" w:hAnsi="Sylfaen"/>
          <w:i/>
        </w:rPr>
        <w:t>.</w:t>
      </w:r>
    </w:p>
    <w:p w14:paraId="25883C31" w14:textId="217EB57B" w:rsidR="00DE5461" w:rsidRPr="00AD63DC" w:rsidRDefault="00DE5461" w:rsidP="00AD63DC">
      <w:pPr>
        <w:pStyle w:val="ListParagraph"/>
        <w:numPr>
          <w:ilvl w:val="0"/>
          <w:numId w:val="1"/>
        </w:numPr>
        <w:pBdr>
          <w:bottom w:val="single" w:sz="6" w:space="1" w:color="auto"/>
        </w:pBdr>
        <w:spacing w:after="120" w:line="276" w:lineRule="auto"/>
        <w:jc w:val="both"/>
        <w:rPr>
          <w:rFonts w:ascii="Sylfaen" w:hAnsi="Sylfaen"/>
          <w:i/>
        </w:rPr>
      </w:pPr>
      <w:r w:rsidRPr="00AD63DC">
        <w:rPr>
          <w:rFonts w:ascii="Sylfaen" w:hAnsi="Sylfaen"/>
          <w:i/>
          <w:lang w:val="ka-GE"/>
        </w:rPr>
        <w:t xml:space="preserve">S. Kiladze </w:t>
      </w:r>
      <w:r w:rsidRPr="00AD63DC">
        <w:rPr>
          <w:rFonts w:ascii="Sylfaen" w:hAnsi="Sylfaen"/>
          <w:i/>
        </w:rPr>
        <w:t>‘</w:t>
      </w:r>
      <w:r w:rsidRPr="00AD63DC">
        <w:rPr>
          <w:rFonts w:ascii="Sylfaen" w:hAnsi="Sylfaen"/>
          <w:i/>
          <w:lang w:val="ka-GE"/>
        </w:rPr>
        <w:t xml:space="preserve">Effectivity of Public International Law: A </w:t>
      </w:r>
      <w:r w:rsidRPr="00AD63DC">
        <w:rPr>
          <w:rFonts w:ascii="Sylfaen" w:hAnsi="Sylfaen"/>
          <w:i/>
        </w:rPr>
        <w:t>Need for Paradigm Change’1 Torun International Studies 15 2022</w:t>
      </w:r>
      <w:r w:rsidRPr="00AD63DC">
        <w:rPr>
          <w:rFonts w:ascii="Sylfaen" w:hAnsi="Sylfaen"/>
          <w:i/>
          <w:lang w:val="ka-GE"/>
        </w:rPr>
        <w:t>,</w:t>
      </w:r>
      <w:r w:rsidRPr="00AD63DC">
        <w:rPr>
          <w:rFonts w:ascii="Sylfaen" w:hAnsi="Sylfaen"/>
          <w:i/>
        </w:rPr>
        <w:t xml:space="preserve"> pp</w:t>
      </w:r>
      <w:r w:rsidRPr="00AD63DC">
        <w:rPr>
          <w:rFonts w:ascii="Sylfaen" w:hAnsi="Sylfaen"/>
          <w:i/>
          <w:lang w:val="ka-GE"/>
        </w:rPr>
        <w:t>. 5-23.</w:t>
      </w:r>
    </w:p>
    <w:p w14:paraId="6B1860E8" w14:textId="77777777" w:rsidR="00330592" w:rsidRPr="00A40A29" w:rsidRDefault="00330592">
      <w:pPr>
        <w:tabs>
          <w:tab w:val="left" w:leader="dot" w:pos="9360"/>
        </w:tabs>
        <w:rPr>
          <w:rFonts w:ascii="Times New Roman" w:hAnsi="Times New Roman"/>
          <w:lang w:val="en-GB"/>
        </w:rPr>
      </w:pPr>
    </w:p>
    <w:p w14:paraId="214A8817" w14:textId="77777777" w:rsidR="00330592" w:rsidRPr="00A40A29" w:rsidRDefault="00330592">
      <w:pPr>
        <w:tabs>
          <w:tab w:val="left" w:leader="dot" w:pos="9360"/>
        </w:tabs>
        <w:rPr>
          <w:rFonts w:ascii="Times New Roman" w:hAnsi="Times New Roman"/>
          <w:lang w:val="en-GB"/>
        </w:rPr>
      </w:pPr>
    </w:p>
    <w:sectPr w:rsidR="00330592" w:rsidRPr="00A40A29">
      <w:pgSz w:w="11906" w:h="16838" w:code="9"/>
      <w:pgMar w:top="1440" w:right="746" w:bottom="1080" w:left="1440" w:header="1440" w:footer="144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AF01C6" w14:textId="77777777" w:rsidR="00E93B7E" w:rsidRDefault="00E93B7E">
      <w:r>
        <w:separator/>
      </w:r>
    </w:p>
  </w:endnote>
  <w:endnote w:type="continuationSeparator" w:id="0">
    <w:p w14:paraId="7443C1FE" w14:textId="77777777" w:rsidR="00E93B7E" w:rsidRDefault="00E93B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w:panose1 w:val="02020603050405020304"/>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DD0B31" w14:textId="77777777" w:rsidR="00E93B7E" w:rsidRDefault="00E93B7E">
      <w:r>
        <w:separator/>
      </w:r>
    </w:p>
  </w:footnote>
  <w:footnote w:type="continuationSeparator" w:id="0">
    <w:p w14:paraId="6B0C9C2D" w14:textId="77777777" w:rsidR="00E93B7E" w:rsidRDefault="00E93B7E">
      <w:r>
        <w:continuationSeparator/>
      </w:r>
    </w:p>
  </w:footnote>
  <w:footnote w:id="1">
    <w:p w14:paraId="1E127087" w14:textId="65F9AD18" w:rsidR="00291280" w:rsidRPr="00DF265B" w:rsidRDefault="00291280" w:rsidP="00291280">
      <w:pPr>
        <w:tabs>
          <w:tab w:val="left" w:pos="1276"/>
        </w:tabs>
        <w:spacing w:after="240"/>
        <w:jc w:val="both"/>
        <w:rPr>
          <w:rFonts w:ascii="Times New Roman" w:hAnsi="Times New Roman"/>
        </w:rPr>
      </w:pPr>
      <w:r w:rsidRPr="00DF265B">
        <w:rPr>
          <w:rStyle w:val="FootnoteReference"/>
          <w:rFonts w:ascii="Times New Roman" w:hAnsi="Times New Roman"/>
        </w:rPr>
        <w:footnoteRef/>
      </w:r>
      <w:r w:rsidRPr="00DF265B">
        <w:rPr>
          <w:rFonts w:ascii="Times New Roman" w:hAnsi="Times New Roman"/>
        </w:rPr>
        <w:t xml:space="preserve"> It should be noted that membership in the Committee on the Rights of the Child requires participation in three sessions </w:t>
      </w:r>
      <w:r w:rsidR="00A05AEB" w:rsidRPr="00DF265B">
        <w:rPr>
          <w:rFonts w:ascii="Times New Roman" w:hAnsi="Times New Roman"/>
        </w:rPr>
        <w:t>(</w:t>
      </w:r>
      <w:r w:rsidR="00A05AEB">
        <w:rPr>
          <w:rFonts w:ascii="Times New Roman" w:hAnsi="Times New Roman"/>
        </w:rPr>
        <w:t>January/February</w:t>
      </w:r>
      <w:r w:rsidR="00A05AEB" w:rsidRPr="00DF265B">
        <w:rPr>
          <w:rFonts w:ascii="Times New Roman" w:hAnsi="Times New Roman"/>
        </w:rPr>
        <w:t xml:space="preserve">, </w:t>
      </w:r>
      <w:r w:rsidR="00A05AEB">
        <w:rPr>
          <w:rFonts w:ascii="Times New Roman" w:hAnsi="Times New Roman"/>
        </w:rPr>
        <w:t>May/June</w:t>
      </w:r>
      <w:r w:rsidR="00A05AEB" w:rsidRPr="00DF265B">
        <w:rPr>
          <w:rFonts w:ascii="Times New Roman" w:hAnsi="Times New Roman"/>
        </w:rPr>
        <w:t xml:space="preserve"> and </w:t>
      </w:r>
      <w:r w:rsidR="00A05AEB">
        <w:rPr>
          <w:rFonts w:ascii="Times New Roman" w:hAnsi="Times New Roman"/>
        </w:rPr>
        <w:t>September /October</w:t>
      </w:r>
      <w:r w:rsidR="00A05AEB" w:rsidRPr="00DF265B">
        <w:rPr>
          <w:rFonts w:ascii="Times New Roman" w:hAnsi="Times New Roman"/>
        </w:rPr>
        <w:t>) per year</w:t>
      </w:r>
      <w:r w:rsidR="00A05AEB">
        <w:rPr>
          <w:rFonts w:ascii="Times New Roman" w:hAnsi="Times New Roman"/>
        </w:rPr>
        <w:t>,</w:t>
      </w:r>
      <w:r w:rsidR="00A05AEB" w:rsidRPr="00DF265B">
        <w:rPr>
          <w:rFonts w:ascii="Times New Roman" w:hAnsi="Times New Roman"/>
        </w:rPr>
        <w:t xml:space="preserve"> each </w:t>
      </w:r>
      <w:r w:rsidRPr="00DF265B">
        <w:rPr>
          <w:rFonts w:ascii="Times New Roman" w:hAnsi="Times New Roman"/>
        </w:rPr>
        <w:t>of three</w:t>
      </w:r>
      <w:r w:rsidR="00A05AEB">
        <w:rPr>
          <w:rFonts w:ascii="Times New Roman" w:hAnsi="Times New Roman"/>
        </w:rPr>
        <w:t>-</w:t>
      </w:r>
      <w:r w:rsidRPr="00DF265B">
        <w:rPr>
          <w:rFonts w:ascii="Times New Roman" w:hAnsi="Times New Roman"/>
        </w:rPr>
        <w:t>week duration; in addition, pre-sessional working groups are held immediately after each session during five working days in order to prepare the following session</w:t>
      </w:r>
      <w:r w:rsidR="00A05AEB">
        <w:rPr>
          <w:rFonts w:ascii="Times New Roman" w:hAnsi="Times New Roman"/>
        </w:rPr>
        <w:t>s</w:t>
      </w:r>
      <w:r w:rsidRPr="00DF265B">
        <w:rPr>
          <w:rFonts w:ascii="Times New Roman" w:hAnsi="Times New Roman"/>
        </w:rPr>
        <w:t xml:space="preserve">. The total number of weeks during which the Committee meets in Geneva therefore amounts to </w:t>
      </w:r>
      <w:r>
        <w:rPr>
          <w:rFonts w:ascii="Times New Roman" w:hAnsi="Times New Roman"/>
        </w:rPr>
        <w:t xml:space="preserve">at least </w:t>
      </w:r>
      <w:r w:rsidRPr="00DF265B">
        <w:rPr>
          <w:rFonts w:ascii="Times New Roman" w:hAnsi="Times New Roman"/>
        </w:rPr>
        <w:t>12 weeks per year.</w:t>
      </w:r>
    </w:p>
    <w:p w14:paraId="4473A291" w14:textId="77777777" w:rsidR="00291280" w:rsidRPr="005B1E55" w:rsidRDefault="00291280" w:rsidP="00291280"/>
    <w:p w14:paraId="23305F02" w14:textId="77777777" w:rsidR="00291280" w:rsidRPr="00006F0C" w:rsidRDefault="00291280" w:rsidP="00291280">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481129"/>
    <w:multiLevelType w:val="hybridMultilevel"/>
    <w:tmpl w:val="11DEBD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B8B3A89"/>
    <w:multiLevelType w:val="hybridMultilevel"/>
    <w:tmpl w:val="34ECBC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72324969">
    <w:abstractNumId w:val="0"/>
  </w:num>
  <w:num w:numId="2" w16cid:durableId="2365240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06C0"/>
    <w:rsid w:val="00006F0C"/>
    <w:rsid w:val="0003407D"/>
    <w:rsid w:val="00097E79"/>
    <w:rsid w:val="000D1E23"/>
    <w:rsid w:val="00183E1A"/>
    <w:rsid w:val="001B09AF"/>
    <w:rsid w:val="001D59BD"/>
    <w:rsid w:val="00265467"/>
    <w:rsid w:val="00291280"/>
    <w:rsid w:val="00330592"/>
    <w:rsid w:val="00343F1E"/>
    <w:rsid w:val="003609D0"/>
    <w:rsid w:val="003F171C"/>
    <w:rsid w:val="004106C0"/>
    <w:rsid w:val="004267F5"/>
    <w:rsid w:val="00434C6D"/>
    <w:rsid w:val="00441EE0"/>
    <w:rsid w:val="004455B7"/>
    <w:rsid w:val="00462593"/>
    <w:rsid w:val="00471A3A"/>
    <w:rsid w:val="004824D4"/>
    <w:rsid w:val="004907C4"/>
    <w:rsid w:val="004B5588"/>
    <w:rsid w:val="00560494"/>
    <w:rsid w:val="005716B6"/>
    <w:rsid w:val="00580A1A"/>
    <w:rsid w:val="00580D8B"/>
    <w:rsid w:val="005945FC"/>
    <w:rsid w:val="005C63A7"/>
    <w:rsid w:val="00662EEF"/>
    <w:rsid w:val="006766B1"/>
    <w:rsid w:val="00695306"/>
    <w:rsid w:val="006B08DD"/>
    <w:rsid w:val="006C676D"/>
    <w:rsid w:val="00826A4A"/>
    <w:rsid w:val="00860B4B"/>
    <w:rsid w:val="00864653"/>
    <w:rsid w:val="0088535B"/>
    <w:rsid w:val="009434BA"/>
    <w:rsid w:val="00965B06"/>
    <w:rsid w:val="00996228"/>
    <w:rsid w:val="009F4B29"/>
    <w:rsid w:val="00A05AEB"/>
    <w:rsid w:val="00A30D23"/>
    <w:rsid w:val="00A40A29"/>
    <w:rsid w:val="00A63CF7"/>
    <w:rsid w:val="00A73874"/>
    <w:rsid w:val="00AC4E1B"/>
    <w:rsid w:val="00AD4CDA"/>
    <w:rsid w:val="00AD63DC"/>
    <w:rsid w:val="00AF301F"/>
    <w:rsid w:val="00B02C6D"/>
    <w:rsid w:val="00B10CFE"/>
    <w:rsid w:val="00B17722"/>
    <w:rsid w:val="00B33B70"/>
    <w:rsid w:val="00B527B6"/>
    <w:rsid w:val="00B679F5"/>
    <w:rsid w:val="00B9617D"/>
    <w:rsid w:val="00BE46C0"/>
    <w:rsid w:val="00C20D14"/>
    <w:rsid w:val="00C24E0D"/>
    <w:rsid w:val="00C84632"/>
    <w:rsid w:val="00CA1CA2"/>
    <w:rsid w:val="00CF2351"/>
    <w:rsid w:val="00D76B23"/>
    <w:rsid w:val="00DB48C7"/>
    <w:rsid w:val="00DB691A"/>
    <w:rsid w:val="00DE5461"/>
    <w:rsid w:val="00DF265B"/>
    <w:rsid w:val="00E3593D"/>
    <w:rsid w:val="00E404BF"/>
    <w:rsid w:val="00E57566"/>
    <w:rsid w:val="00E93B7E"/>
    <w:rsid w:val="00EA07E9"/>
    <w:rsid w:val="00EB634D"/>
    <w:rsid w:val="00EE388B"/>
    <w:rsid w:val="00EF66F3"/>
    <w:rsid w:val="00F0051F"/>
    <w:rsid w:val="00F07FED"/>
    <w:rsid w:val="00F912B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8DAA34"/>
  <w15:docId w15:val="{E6BA7199-3FDE-4B2E-BE10-70DACBC5A4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Courier New" w:hAnsi="Courier New"/>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lang w:val="en-GB"/>
    </w:rPr>
  </w:style>
  <w:style w:type="paragraph" w:styleId="FootnoteText">
    <w:name w:val="footnote text"/>
    <w:basedOn w:val="Normal"/>
    <w:semiHidden/>
    <w:rsid w:val="00006F0C"/>
  </w:style>
  <w:style w:type="character" w:styleId="FootnoteReference">
    <w:name w:val="footnote reference"/>
    <w:semiHidden/>
    <w:rsid w:val="00006F0C"/>
    <w:rPr>
      <w:vertAlign w:val="superscript"/>
    </w:rPr>
  </w:style>
  <w:style w:type="character" w:styleId="Hyperlink">
    <w:name w:val="Hyperlink"/>
    <w:basedOn w:val="DefaultParagraphFont"/>
    <w:uiPriority w:val="99"/>
    <w:unhideWhenUsed/>
    <w:rsid w:val="001B09AF"/>
    <w:rPr>
      <w:color w:val="0000FF" w:themeColor="hyperlink"/>
      <w:u w:val="single"/>
    </w:rPr>
  </w:style>
  <w:style w:type="character" w:styleId="UnresolvedMention">
    <w:name w:val="Unresolved Mention"/>
    <w:basedOn w:val="DefaultParagraphFont"/>
    <w:uiPriority w:val="99"/>
    <w:semiHidden/>
    <w:unhideWhenUsed/>
    <w:rsid w:val="00AD4CDA"/>
    <w:rPr>
      <w:color w:val="605E5C"/>
      <w:shd w:val="clear" w:color="auto" w:fill="E1DFDD"/>
    </w:rPr>
  </w:style>
  <w:style w:type="paragraph" w:styleId="ListParagraph">
    <w:name w:val="List Paragraph"/>
    <w:basedOn w:val="Normal"/>
    <w:uiPriority w:val="34"/>
    <w:qFormat/>
    <w:rsid w:val="00DE5461"/>
    <w:pPr>
      <w:ind w:left="720"/>
      <w:contextualSpacing/>
    </w:pPr>
  </w:style>
  <w:style w:type="paragraph" w:styleId="NormalWeb">
    <w:name w:val="Normal (Web)"/>
    <w:basedOn w:val="Normal"/>
    <w:uiPriority w:val="99"/>
    <w:semiHidden/>
    <w:unhideWhenUsed/>
    <w:rsid w:val="00A30D23"/>
    <w:pPr>
      <w:spacing w:before="100" w:beforeAutospacing="1" w:after="100" w:afterAutospacing="1"/>
    </w:pPr>
    <w:rPr>
      <w:rFonts w:ascii="Times" w:eastAsiaTheme="minorEastAsia" w:hAnsi="Times"/>
    </w:rPr>
  </w:style>
  <w:style w:type="paragraph" w:customStyle="1" w:styleId="Default">
    <w:name w:val="Default"/>
    <w:rsid w:val="0088535B"/>
    <w:pPr>
      <w:autoSpaceDE w:val="0"/>
      <w:autoSpaceDN w:val="0"/>
      <w:adjustRightInd w:val="0"/>
    </w:pPr>
    <w:rPr>
      <w:rFonts w:ascii="Arial" w:eastAsiaTheme="minorEastAsia" w:hAnsi="Arial" w:cs="Arial"/>
      <w:color w:val="000000"/>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2973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view.officeapps.live.com/op/view.aspx?src=https%3A%2F%2Fwww.ohchr.org%2Fsites%2Fdefault%2Ffiles%2Fdocuments%2Fhrbodies%2Fcrc%2Fstatements%2F2022-11-17%2F22-08-29-CRC-IPU-JointStatement.docx&amp;wdOrigin=BROWSELINK" TargetMode="External"/><Relationship Id="rId5" Type="http://schemas.openxmlformats.org/officeDocument/2006/relationships/styles" Target="styles.xml"/><Relationship Id="rId10" Type="http://schemas.openxmlformats.org/officeDocument/2006/relationships/hyperlink" Target="mailto:ohchr-crc@un.or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3257166D5221D45AC4BE86DE2E261D0" ma:contentTypeVersion="15" ma:contentTypeDescription="Create a new document." ma:contentTypeScope="" ma:versionID="3d10e5fc8437e4c24caab8aa04d1bd19">
  <xsd:schema xmlns:xsd="http://www.w3.org/2001/XMLSchema" xmlns:xs="http://www.w3.org/2001/XMLSchema" xmlns:p="http://schemas.microsoft.com/office/2006/metadata/properties" xmlns:ns2="66797b77-c200-4d7e-b06b-42fe1f777de1" xmlns:ns3="e8c630da-1593-4b40-8ff7-bd949da10589" targetNamespace="http://schemas.microsoft.com/office/2006/metadata/properties" ma:root="true" ma:fieldsID="366ef3468e65104171cf173b716f5c1b" ns2:_="" ns3:_="">
    <xsd:import namespace="66797b77-c200-4d7e-b06b-42fe1f777de1"/>
    <xsd:import namespace="e8c630da-1593-4b40-8ff7-bd949da10589"/>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contributortype" minOccurs="0"/>
                <xsd:element ref="ns2:language" minOccurs="0"/>
                <xsd:element ref="ns2:additionalsubmission" minOccurs="0"/>
                <xsd:element ref="ns2:MediaServiceObjectDetectorVersions" minOccurs="0"/>
                <xsd:element ref="ns2:MediaServiceDateTaken"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797b77-c200-4d7e-b06b-42fe1f777d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contributortype" ma:index="16" nillable="true" ma:displayName="contributor type" ma:format="Dropdown" ma:internalName="contributortype">
      <xsd:simpleType>
        <xsd:union memberTypes="dms:Text">
          <xsd:simpleType>
            <xsd:restriction base="dms:Choice">
              <xsd:enumeration value="State"/>
              <xsd:enumeration value="CSO"/>
              <xsd:enumeration value="NHRI"/>
              <xsd:enumeration value="Academia"/>
              <xsd:enumeration value="UN entity"/>
              <xsd:enumeration value="Other"/>
            </xsd:restriction>
          </xsd:simpleType>
        </xsd:union>
      </xsd:simpleType>
    </xsd:element>
    <xsd:element name="language" ma:index="17" nillable="true" ma:displayName="language" ma:default="En" ma:format="Dropdown" ma:internalName="language">
      <xsd:simpleType>
        <xsd:restriction base="dms:Choice">
          <xsd:enumeration value="En"/>
          <xsd:enumeration value="Fr"/>
          <xsd:enumeration value="Es"/>
          <xsd:enumeration value="Ar"/>
          <xsd:enumeration value="Ru"/>
          <xsd:enumeration value="Zh"/>
        </xsd:restriction>
      </xsd:simpleType>
    </xsd:element>
    <xsd:element name="additionalsubmission" ma:index="18" nillable="true" ma:displayName="additional submission" ma:format="Dropdown" ma:internalName="additionalsubmission">
      <xsd:simpleType>
        <xsd:union memberTypes="dms:Text">
          <xsd:simpleType>
            <xsd:restriction base="dms:Choice">
              <xsd:enumeration value="1"/>
              <xsd:enumeration value="2"/>
              <xsd:enumeration value="3"/>
              <xsd:enumeration value="4"/>
              <xsd:enumeration value="5"/>
              <xsd:enumeration value="Choice 7"/>
            </xsd:restriction>
          </xsd:simpleType>
        </xsd:un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8c630da-1593-4b40-8ff7-bd949da10589"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324b8af6-8dd4-4520-8346-63c43fb665d6}" ma:internalName="TaxCatchAll" ma:showField="CatchAllData" ma:web="e8c630da-1593-4b40-8ff7-bd949da1058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anguage xmlns="66797b77-c200-4d7e-b06b-42fe1f777de1">En</language>
    <contributortype xmlns="66797b77-c200-4d7e-b06b-42fe1f777de1" xsi:nil="true"/>
    <additionalsubmission xmlns="66797b77-c200-4d7e-b06b-42fe1f777de1" xsi:nil="true"/>
    <lcf76f155ced4ddcb4097134ff3c332f xmlns="66797b77-c200-4d7e-b06b-42fe1f777de1">
      <Terms xmlns="http://schemas.microsoft.com/office/infopath/2007/PartnerControls"/>
    </lcf76f155ced4ddcb4097134ff3c332f>
    <TaxCatchAll xmlns="e8c630da-1593-4b40-8ff7-bd949da10589" xsi:nil="true"/>
  </documentManagement>
</p:properties>
</file>

<file path=customXml/itemProps1.xml><?xml version="1.0" encoding="utf-8"?>
<ds:datastoreItem xmlns:ds="http://schemas.openxmlformats.org/officeDocument/2006/customXml" ds:itemID="{CD7065D1-4C9E-49EB-AB21-818480125D25}"/>
</file>

<file path=customXml/itemProps2.xml><?xml version="1.0" encoding="utf-8"?>
<ds:datastoreItem xmlns:ds="http://schemas.openxmlformats.org/officeDocument/2006/customXml" ds:itemID="{F6175741-AAD1-4367-B818-F6F1BE96B813}">
  <ds:schemaRefs>
    <ds:schemaRef ds:uri="http://schemas.microsoft.com/office/2006/metadata/longProperties"/>
  </ds:schemaRefs>
</ds:datastoreItem>
</file>

<file path=customXml/itemProps3.xml><?xml version="1.0" encoding="utf-8"?>
<ds:datastoreItem xmlns:ds="http://schemas.openxmlformats.org/officeDocument/2006/customXml" ds:itemID="{48AC8AE3-CD8B-4221-AE85-EC17EB728AEA}">
  <ds:schemaRefs>
    <ds:schemaRef ds:uri="http://schemas.microsoft.com/sharepoint/v3/contenttype/forms"/>
  </ds:schemaRefs>
</ds:datastoreItem>
</file>

<file path=customXml/itemProps4.xml><?xml version="1.0" encoding="utf-8"?>
<ds:datastoreItem xmlns:ds="http://schemas.openxmlformats.org/officeDocument/2006/customXml" ds:itemID="{F70DA3C7-0235-4C9A-92A1-7B89AE89972A}"/>
</file>

<file path=docProps/app.xml><?xml version="1.0" encoding="utf-8"?>
<Properties xmlns="http://schemas.openxmlformats.org/officeDocument/2006/extended-properties" xmlns:vt="http://schemas.openxmlformats.org/officeDocument/2006/docPropsVTypes">
  <Template>Normal</Template>
  <TotalTime>2</TotalTime>
  <Pages>2</Pages>
  <Words>802</Words>
  <Characters>4573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United Nations</Company>
  <LinksUpToDate>false</LinksUpToDate>
  <CharactersWithSpaces>5365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ONU</dc:creator>
  <cp:keywords/>
  <cp:lastModifiedBy>James Boit</cp:lastModifiedBy>
  <cp:revision>2</cp:revision>
  <dcterms:created xsi:type="dcterms:W3CDTF">2025-08-06T08:41:00Z</dcterms:created>
  <dcterms:modified xsi:type="dcterms:W3CDTF">2025-08-06T08:41:00Z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display_urn:schemas-microsoft-com:office:office#Editor">
    <vt:lpwstr>System Account</vt:lpwstr>
  </property>
  <property fmtid="{D5CDD505-2E9C-101B-9397-08002B2CF9AE}" pid="4" name="xd_Signature">
    <vt:lpwstr/>
  </property>
  <property fmtid="{D5CDD505-2E9C-101B-9397-08002B2CF9AE}" pid="5" name="TemplateUrl">
    <vt:lpwstr/>
  </property>
  <property fmtid="{D5CDD505-2E9C-101B-9397-08002B2CF9AE}" pid="6" name="xd_ProgID">
    <vt:lpwstr/>
  </property>
  <property fmtid="{D5CDD505-2E9C-101B-9397-08002B2CF9AE}" pid="7" name="display_urn:schemas-microsoft-com:office:office#Author">
    <vt:lpwstr>System Account</vt:lpwstr>
  </property>
  <property fmtid="{D5CDD505-2E9C-101B-9397-08002B2CF9AE}" pid="8" name="_SourceUrl">
    <vt:lpwstr/>
  </property>
  <property fmtid="{D5CDD505-2E9C-101B-9397-08002B2CF9AE}" pid="9" name="_SharedFileIndex">
    <vt:lpwstr/>
  </property>
  <property fmtid="{D5CDD505-2E9C-101B-9397-08002B2CF9AE}" pid="10" name="ContentTypeId">
    <vt:lpwstr>0x010100D3257166D5221D45AC4BE86DE2E261D0</vt:lpwstr>
  </property>
</Properties>
</file>