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2" w:type="dxa"/>
        <w:tblCellMar>
          <w:left w:w="10" w:type="dxa"/>
          <w:right w:w="10" w:type="dxa"/>
        </w:tblCellMar>
        <w:tblLook w:val="04A0" w:firstRow="1" w:lastRow="0" w:firstColumn="1" w:lastColumn="0" w:noHBand="0" w:noVBand="1"/>
      </w:tblPr>
      <w:tblGrid>
        <w:gridCol w:w="3686"/>
        <w:gridCol w:w="1559"/>
        <w:gridCol w:w="3827"/>
      </w:tblGrid>
      <w:tr w:rsidR="00C920D9" w:rsidRPr="00CC6B39" w14:paraId="332A121E" w14:textId="77777777" w:rsidTr="000E63EA">
        <w:trPr>
          <w:trHeight w:val="1702"/>
        </w:trPr>
        <w:tc>
          <w:tcPr>
            <w:tcW w:w="3686" w:type="dxa"/>
            <w:tcMar>
              <w:top w:w="0" w:type="dxa"/>
              <w:left w:w="108" w:type="dxa"/>
              <w:bottom w:w="0" w:type="dxa"/>
              <w:right w:w="108" w:type="dxa"/>
            </w:tcMar>
          </w:tcPr>
          <w:p w14:paraId="69C93DF1" w14:textId="77777777" w:rsidR="00C920D9" w:rsidRPr="00C920D9" w:rsidRDefault="00C920D9" w:rsidP="00C920D9">
            <w:pPr>
              <w:spacing w:after="0" w:line="276" w:lineRule="auto"/>
              <w:jc w:val="center"/>
              <w:rPr>
                <w:rFonts w:ascii="Book Antiqua" w:eastAsia="Times New Roman" w:hAnsi="Book Antiqua" w:cs="Times New Roman"/>
                <w:color w:val="222222"/>
                <w:kern w:val="0"/>
                <w:sz w:val="16"/>
                <w:szCs w:val="16"/>
                <w:shd w:val="clear" w:color="auto" w:fill="FFFFFF"/>
                <w:lang w:val="pt-BR"/>
                <w14:ligatures w14:val="none"/>
              </w:rPr>
            </w:pPr>
            <w:r w:rsidRPr="00C920D9">
              <w:rPr>
                <w:rFonts w:ascii="Book Antiqua" w:eastAsia="Times New Roman" w:hAnsi="Book Antiqua" w:cs="Times New Roman"/>
                <w:color w:val="222222"/>
                <w:kern w:val="0"/>
                <w:sz w:val="16"/>
                <w:szCs w:val="16"/>
                <w:shd w:val="clear" w:color="auto" w:fill="FFFFFF"/>
                <w:lang w:val="pt-BR"/>
                <w14:ligatures w14:val="none"/>
              </w:rPr>
              <w:t>MISSÃO PERMANENTE DE MOÇAMBIQUE JUNTO DAS NAÇÕES UNIDAS E OUTRAS ORGANIZAÇÕES INTERNACIONAIS EM GENEBRA</w:t>
            </w:r>
          </w:p>
          <w:p w14:paraId="685A3A63" w14:textId="77777777" w:rsidR="00C920D9" w:rsidRPr="00C920D9" w:rsidRDefault="00C920D9" w:rsidP="00C920D9">
            <w:pPr>
              <w:spacing w:after="0" w:line="276" w:lineRule="auto"/>
              <w:jc w:val="center"/>
              <w:rPr>
                <w:rFonts w:ascii="Book Antiqua" w:eastAsia="Times New Roman" w:hAnsi="Book Antiqua" w:cs="Times New Roman"/>
                <w:color w:val="222222"/>
                <w:kern w:val="0"/>
                <w:sz w:val="16"/>
                <w:szCs w:val="16"/>
                <w:shd w:val="clear" w:color="auto" w:fill="FFFFFF"/>
                <w:lang w:val="pt-BR"/>
                <w14:ligatures w14:val="none"/>
              </w:rPr>
            </w:pPr>
          </w:p>
          <w:p w14:paraId="687EE11F" w14:textId="77777777" w:rsidR="00C920D9" w:rsidRPr="00C920D9" w:rsidRDefault="00C920D9" w:rsidP="00C920D9">
            <w:pPr>
              <w:spacing w:after="0" w:line="276" w:lineRule="auto"/>
              <w:jc w:val="center"/>
              <w:rPr>
                <w:rFonts w:ascii="Book Antiqua" w:eastAsia="Times New Roman" w:hAnsi="Book Antiqua" w:cs="Times New Roman"/>
                <w:color w:val="222222"/>
                <w:kern w:val="0"/>
                <w:sz w:val="16"/>
                <w:szCs w:val="16"/>
                <w:shd w:val="clear" w:color="auto" w:fill="FFFFFF"/>
                <w:lang w:val="pt-BR"/>
                <w14:ligatures w14:val="none"/>
              </w:rPr>
            </w:pPr>
          </w:p>
          <w:p w14:paraId="668F5773" w14:textId="77777777" w:rsidR="00C920D9" w:rsidRPr="00C920D9" w:rsidRDefault="00C920D9" w:rsidP="00C920D9">
            <w:pPr>
              <w:spacing w:after="0" w:line="276" w:lineRule="auto"/>
              <w:jc w:val="center"/>
              <w:rPr>
                <w:rFonts w:ascii="Book Antiqua" w:eastAsia="Times New Roman" w:hAnsi="Book Antiqua" w:cs="Times New Roman"/>
                <w:color w:val="222222"/>
                <w:kern w:val="0"/>
                <w:sz w:val="16"/>
                <w:szCs w:val="16"/>
                <w:shd w:val="clear" w:color="auto" w:fill="FFFFFF"/>
                <w:lang w:val="pt-BR"/>
                <w14:ligatures w14:val="none"/>
              </w:rPr>
            </w:pPr>
          </w:p>
        </w:tc>
        <w:tc>
          <w:tcPr>
            <w:tcW w:w="1559" w:type="dxa"/>
            <w:tcMar>
              <w:top w:w="0" w:type="dxa"/>
              <w:left w:w="108" w:type="dxa"/>
              <w:bottom w:w="0" w:type="dxa"/>
              <w:right w:w="108" w:type="dxa"/>
            </w:tcMar>
            <w:hideMark/>
          </w:tcPr>
          <w:p w14:paraId="241AB3EA" w14:textId="77777777" w:rsidR="00C920D9" w:rsidRPr="00C920D9" w:rsidRDefault="00C920D9" w:rsidP="00C920D9">
            <w:pPr>
              <w:spacing w:after="0" w:line="276" w:lineRule="auto"/>
              <w:jc w:val="center"/>
              <w:rPr>
                <w:rFonts w:ascii="Book Antiqua" w:eastAsia="Times New Roman" w:hAnsi="Book Antiqua" w:cs="Times New Roman"/>
                <w:color w:val="222222"/>
                <w:kern w:val="0"/>
                <w:sz w:val="16"/>
                <w:szCs w:val="16"/>
                <w:shd w:val="clear" w:color="auto" w:fill="FFFFFF"/>
                <w:lang w:val="pt-BR"/>
                <w14:ligatures w14:val="none"/>
              </w:rPr>
            </w:pPr>
            <w:r w:rsidRPr="00C920D9">
              <w:rPr>
                <w:rFonts w:ascii="Book Antiqua" w:eastAsia="Times New Roman" w:hAnsi="Book Antiqua" w:cs="Times New Roman"/>
                <w:noProof/>
                <w:color w:val="222222"/>
                <w:kern w:val="0"/>
                <w:sz w:val="16"/>
                <w:szCs w:val="16"/>
                <w:shd w:val="clear" w:color="auto" w:fill="FFFFFF"/>
                <w:lang w:val="en-US"/>
                <w14:ligatures w14:val="none"/>
              </w:rPr>
              <w:drawing>
                <wp:anchor distT="0" distB="0" distL="114300" distR="114300" simplePos="0" relativeHeight="251659264" behindDoc="0" locked="0" layoutInCell="1" allowOverlap="1" wp14:anchorId="7005E79B" wp14:editId="2D9315ED">
                  <wp:simplePos x="0" y="0"/>
                  <wp:positionH relativeFrom="column">
                    <wp:posOffset>92710</wp:posOffset>
                  </wp:positionH>
                  <wp:positionV relativeFrom="paragraph">
                    <wp:posOffset>9525</wp:posOffset>
                  </wp:positionV>
                  <wp:extent cx="667385" cy="571500"/>
                  <wp:effectExtent l="0" t="0" r="0" b="0"/>
                  <wp:wrapNone/>
                  <wp:docPr id="891043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7385" cy="571500"/>
                          </a:xfrm>
                          <a:prstGeom prst="rect">
                            <a:avLst/>
                          </a:prstGeom>
                          <a:noFill/>
                        </pic:spPr>
                      </pic:pic>
                    </a:graphicData>
                  </a:graphic>
                  <wp14:sizeRelH relativeFrom="page">
                    <wp14:pctWidth>0</wp14:pctWidth>
                  </wp14:sizeRelH>
                  <wp14:sizeRelV relativeFrom="page">
                    <wp14:pctHeight>0</wp14:pctHeight>
                  </wp14:sizeRelV>
                </wp:anchor>
              </w:drawing>
            </w:r>
          </w:p>
        </w:tc>
        <w:tc>
          <w:tcPr>
            <w:tcW w:w="3827" w:type="dxa"/>
            <w:tcMar>
              <w:top w:w="0" w:type="dxa"/>
              <w:left w:w="108" w:type="dxa"/>
              <w:bottom w:w="0" w:type="dxa"/>
              <w:right w:w="108" w:type="dxa"/>
            </w:tcMar>
            <w:hideMark/>
          </w:tcPr>
          <w:p w14:paraId="2F74E962" w14:textId="77777777" w:rsidR="00C920D9" w:rsidRPr="00C920D9" w:rsidRDefault="00C920D9" w:rsidP="00C920D9">
            <w:pPr>
              <w:spacing w:after="0" w:line="276" w:lineRule="auto"/>
              <w:jc w:val="center"/>
              <w:rPr>
                <w:rFonts w:ascii="Book Antiqua" w:eastAsia="Times New Roman" w:hAnsi="Book Antiqua" w:cs="Times New Roman"/>
                <w:color w:val="222222"/>
                <w:kern w:val="0"/>
                <w:sz w:val="16"/>
                <w:szCs w:val="16"/>
                <w:shd w:val="clear" w:color="auto" w:fill="FFFFFF"/>
                <w:lang w:val="en-US"/>
                <w14:ligatures w14:val="none"/>
              </w:rPr>
            </w:pPr>
            <w:r w:rsidRPr="00C920D9">
              <w:rPr>
                <w:rFonts w:ascii="Book Antiqua" w:eastAsia="Times New Roman" w:hAnsi="Book Antiqua" w:cs="Times New Roman"/>
                <w:color w:val="222222"/>
                <w:kern w:val="0"/>
                <w:sz w:val="16"/>
                <w:szCs w:val="16"/>
                <w:shd w:val="clear" w:color="auto" w:fill="FFFFFF"/>
                <w:lang w:val="en-US"/>
                <w14:ligatures w14:val="none"/>
              </w:rPr>
              <w:t>PERMANENT MISSION OF MOZAMBIQUE TO THE UNITED NATIONS AND OTHER INTERNATIONAL ORGANIZATIONS IN GENEVA</w:t>
            </w:r>
          </w:p>
        </w:tc>
      </w:tr>
    </w:tbl>
    <w:p w14:paraId="0344E46C" w14:textId="77777777" w:rsidR="00C920D9" w:rsidRDefault="00C920D9" w:rsidP="00C920D9">
      <w:pPr>
        <w:spacing w:after="0" w:line="276" w:lineRule="auto"/>
        <w:jc w:val="center"/>
        <w:rPr>
          <w:rFonts w:ascii="Book Antiqua" w:hAnsi="Book Antiqua" w:cs="Arial"/>
          <w:b/>
          <w:bCs/>
          <w:color w:val="222222"/>
          <w:sz w:val="24"/>
          <w:szCs w:val="24"/>
          <w:shd w:val="clear" w:color="auto" w:fill="FFFFFF"/>
          <w:lang w:val="en-GB"/>
        </w:rPr>
      </w:pPr>
      <w:r>
        <w:rPr>
          <w:rFonts w:ascii="Book Antiqua" w:hAnsi="Book Antiqua" w:cs="Arial"/>
          <w:b/>
          <w:bCs/>
          <w:color w:val="222222"/>
          <w:sz w:val="24"/>
          <w:szCs w:val="24"/>
          <w:shd w:val="clear" w:color="auto" w:fill="FFFFFF"/>
          <w:lang w:val="en-GB"/>
        </w:rPr>
        <w:t xml:space="preserve">STATEMENT BY H.E GERALDO SARANGA ON THE OCASSION OF LDCS/SIDS VOLUNTARY TRUST FUND PLEDGING EVENT, </w:t>
      </w:r>
    </w:p>
    <w:p w14:paraId="080CD880" w14:textId="6C5B3D20" w:rsidR="00C920D9" w:rsidRDefault="00C920D9" w:rsidP="00C920D9">
      <w:pPr>
        <w:spacing w:after="0" w:line="276" w:lineRule="auto"/>
        <w:jc w:val="center"/>
        <w:rPr>
          <w:rFonts w:ascii="Book Antiqua" w:hAnsi="Book Antiqua" w:cs="Arial"/>
          <w:b/>
          <w:bCs/>
          <w:color w:val="222222"/>
          <w:sz w:val="24"/>
          <w:szCs w:val="24"/>
          <w:shd w:val="clear" w:color="auto" w:fill="FFFFFF"/>
          <w:lang w:val="en-GB"/>
        </w:rPr>
      </w:pPr>
      <w:r>
        <w:rPr>
          <w:rFonts w:ascii="Book Antiqua" w:hAnsi="Book Antiqua" w:cs="Arial"/>
          <w:b/>
          <w:bCs/>
          <w:color w:val="222222"/>
          <w:sz w:val="24"/>
          <w:szCs w:val="24"/>
          <w:shd w:val="clear" w:color="auto" w:fill="FFFFFF"/>
          <w:lang w:val="en-GB"/>
        </w:rPr>
        <w:t>GENEVA, 15 NOVEMBER 2024</w:t>
      </w:r>
    </w:p>
    <w:p w14:paraId="6BD347BA" w14:textId="77777777" w:rsidR="00C920D9" w:rsidRDefault="00C920D9" w:rsidP="00C920D9">
      <w:pPr>
        <w:spacing w:after="0" w:line="276" w:lineRule="auto"/>
        <w:jc w:val="both"/>
        <w:rPr>
          <w:rFonts w:ascii="Book Antiqua" w:hAnsi="Book Antiqua" w:cs="Arial"/>
          <w:b/>
          <w:bCs/>
          <w:color w:val="222222"/>
          <w:sz w:val="24"/>
          <w:szCs w:val="24"/>
          <w:shd w:val="clear" w:color="auto" w:fill="FFFFFF"/>
          <w:lang w:val="en-GB"/>
        </w:rPr>
      </w:pPr>
    </w:p>
    <w:p w14:paraId="47A8B546" w14:textId="77777777" w:rsidR="00C920D9" w:rsidRPr="00C920D9" w:rsidRDefault="00C920D9" w:rsidP="00C920D9">
      <w:pPr>
        <w:spacing w:after="0" w:line="276" w:lineRule="auto"/>
        <w:jc w:val="both"/>
        <w:rPr>
          <w:rFonts w:ascii="Book Antiqua" w:hAnsi="Book Antiqua" w:cs="Arial"/>
          <w:b/>
          <w:bCs/>
          <w:color w:val="222222"/>
          <w:sz w:val="28"/>
          <w:szCs w:val="28"/>
          <w:shd w:val="clear" w:color="auto" w:fill="FFFFFF"/>
          <w:lang w:val="en-GB"/>
        </w:rPr>
      </w:pPr>
    </w:p>
    <w:p w14:paraId="0C7DC30F" w14:textId="04FBB704" w:rsidR="00DD2A44" w:rsidRPr="00C920D9" w:rsidRDefault="00DD2A44" w:rsidP="00C920D9">
      <w:pPr>
        <w:spacing w:after="0" w:line="276" w:lineRule="auto"/>
        <w:jc w:val="both"/>
        <w:rPr>
          <w:rFonts w:ascii="Book Antiqua" w:hAnsi="Book Antiqua" w:cs="Arial"/>
          <w:b/>
          <w:bCs/>
          <w:color w:val="222222"/>
          <w:sz w:val="28"/>
          <w:szCs w:val="28"/>
          <w:shd w:val="clear" w:color="auto" w:fill="FFFFFF"/>
          <w:lang w:val="en-GB"/>
        </w:rPr>
      </w:pPr>
      <w:r w:rsidRPr="00C920D9">
        <w:rPr>
          <w:rFonts w:ascii="Book Antiqua" w:hAnsi="Book Antiqua" w:cs="Arial"/>
          <w:b/>
          <w:bCs/>
          <w:color w:val="222222"/>
          <w:sz w:val="28"/>
          <w:szCs w:val="28"/>
          <w:shd w:val="clear" w:color="auto" w:fill="FFFFFF"/>
          <w:lang w:val="en-GB"/>
        </w:rPr>
        <w:t xml:space="preserve">Excellencies, </w:t>
      </w:r>
    </w:p>
    <w:p w14:paraId="21C06123" w14:textId="77777777" w:rsidR="00C920D9" w:rsidRPr="00C920D9" w:rsidRDefault="00DD2A44" w:rsidP="00C920D9">
      <w:pPr>
        <w:spacing w:after="0" w:line="276" w:lineRule="auto"/>
        <w:jc w:val="both"/>
        <w:rPr>
          <w:rFonts w:ascii="Book Antiqua" w:hAnsi="Book Antiqua" w:cs="Arial"/>
          <w:b/>
          <w:bCs/>
          <w:color w:val="222222"/>
          <w:sz w:val="28"/>
          <w:szCs w:val="28"/>
          <w:shd w:val="clear" w:color="auto" w:fill="FFFFFF"/>
          <w:lang w:val="en-GB"/>
        </w:rPr>
      </w:pPr>
      <w:r w:rsidRPr="00C920D9">
        <w:rPr>
          <w:rFonts w:ascii="Book Antiqua" w:hAnsi="Book Antiqua" w:cs="Arial"/>
          <w:b/>
          <w:bCs/>
          <w:color w:val="222222"/>
          <w:sz w:val="28"/>
          <w:szCs w:val="28"/>
          <w:shd w:val="clear" w:color="auto" w:fill="FFFFFF"/>
          <w:lang w:val="en-GB"/>
        </w:rPr>
        <w:t xml:space="preserve">Distinguished Delegates, </w:t>
      </w:r>
    </w:p>
    <w:p w14:paraId="64FA5A21" w14:textId="24DBDD2A" w:rsidR="00DD2A44" w:rsidRPr="00C920D9" w:rsidRDefault="00DD2A44" w:rsidP="00C920D9">
      <w:pPr>
        <w:spacing w:after="0" w:line="276" w:lineRule="auto"/>
        <w:jc w:val="both"/>
        <w:rPr>
          <w:rFonts w:ascii="Book Antiqua" w:hAnsi="Book Antiqua" w:cs="Arial"/>
          <w:b/>
          <w:bCs/>
          <w:color w:val="222222"/>
          <w:sz w:val="28"/>
          <w:szCs w:val="28"/>
          <w:shd w:val="clear" w:color="auto" w:fill="FFFFFF"/>
          <w:lang w:val="en-GB"/>
        </w:rPr>
      </w:pPr>
      <w:r w:rsidRPr="00C920D9">
        <w:rPr>
          <w:rFonts w:ascii="Book Antiqua" w:hAnsi="Book Antiqua" w:cs="Arial"/>
          <w:b/>
          <w:bCs/>
          <w:color w:val="222222"/>
          <w:sz w:val="28"/>
          <w:szCs w:val="28"/>
          <w:shd w:val="clear" w:color="auto" w:fill="FFFFFF"/>
          <w:lang w:val="en-GB"/>
        </w:rPr>
        <w:t>Ladies and Gentlemen</w:t>
      </w:r>
    </w:p>
    <w:p w14:paraId="40BDDA91" w14:textId="3B8ACE95" w:rsidR="00DD2A44" w:rsidRPr="00C920D9" w:rsidRDefault="00DD2A44" w:rsidP="00C920D9">
      <w:pPr>
        <w:spacing w:after="0" w:line="276" w:lineRule="auto"/>
        <w:jc w:val="both"/>
        <w:rPr>
          <w:rFonts w:ascii="Book Antiqua" w:hAnsi="Book Antiqua" w:cs="Arial"/>
          <w:color w:val="222222"/>
          <w:sz w:val="28"/>
          <w:szCs w:val="28"/>
          <w:shd w:val="clear" w:color="auto" w:fill="FFFFFF"/>
          <w:lang w:val="en-GB"/>
        </w:rPr>
      </w:pPr>
      <w:r w:rsidRPr="00C920D9">
        <w:rPr>
          <w:rFonts w:ascii="Book Antiqua" w:hAnsi="Book Antiqua" w:cs="Arial"/>
          <w:color w:val="222222"/>
          <w:sz w:val="28"/>
          <w:szCs w:val="28"/>
          <w:lang w:val="en-GB"/>
        </w:rPr>
        <w:br/>
      </w:r>
      <w:r w:rsidRPr="00C920D9">
        <w:rPr>
          <w:rFonts w:ascii="Book Antiqua" w:hAnsi="Book Antiqua" w:cs="Arial"/>
          <w:color w:val="222222"/>
          <w:sz w:val="28"/>
          <w:szCs w:val="28"/>
          <w:shd w:val="clear" w:color="auto" w:fill="FFFFFF"/>
          <w:lang w:val="en-GB"/>
        </w:rPr>
        <w:t xml:space="preserve">On behalf of the delegation of Mozambique, I </w:t>
      </w:r>
      <w:r w:rsidR="00D31211" w:rsidRPr="00C920D9">
        <w:rPr>
          <w:rFonts w:ascii="Book Antiqua" w:hAnsi="Book Antiqua" w:cs="Arial"/>
          <w:color w:val="222222"/>
          <w:sz w:val="28"/>
          <w:szCs w:val="28"/>
          <w:shd w:val="clear" w:color="auto" w:fill="FFFFFF"/>
          <w:lang w:val="en-GB"/>
        </w:rPr>
        <w:t xml:space="preserve">extend our sincere </w:t>
      </w:r>
      <w:r w:rsidRPr="00C920D9">
        <w:rPr>
          <w:rFonts w:ascii="Book Antiqua" w:hAnsi="Book Antiqua" w:cs="Arial"/>
          <w:color w:val="222222"/>
          <w:sz w:val="28"/>
          <w:szCs w:val="28"/>
          <w:shd w:val="clear" w:color="auto" w:fill="FFFFFF"/>
          <w:lang w:val="en-GB"/>
        </w:rPr>
        <w:t xml:space="preserve">gratitude to the United Nations and the Permanent Missions of Malawi, Mauritius, Maldives and </w:t>
      </w:r>
      <w:r w:rsidR="00C920D9">
        <w:rPr>
          <w:rFonts w:ascii="Book Antiqua" w:hAnsi="Book Antiqua" w:cs="Arial"/>
          <w:color w:val="222222"/>
          <w:sz w:val="28"/>
          <w:szCs w:val="28"/>
          <w:shd w:val="clear" w:color="auto" w:fill="FFFFFF"/>
          <w:lang w:val="en-GB"/>
        </w:rPr>
        <w:t>Fin</w:t>
      </w:r>
      <w:r w:rsidRPr="00C920D9">
        <w:rPr>
          <w:rFonts w:ascii="Book Antiqua" w:hAnsi="Book Antiqua" w:cs="Arial"/>
          <w:color w:val="222222"/>
          <w:sz w:val="28"/>
          <w:szCs w:val="28"/>
          <w:shd w:val="clear" w:color="auto" w:fill="FFFFFF"/>
          <w:lang w:val="en-GB"/>
        </w:rPr>
        <w:t xml:space="preserve">land, for organizing </w:t>
      </w:r>
      <w:r w:rsidR="00D31211" w:rsidRPr="00C920D9">
        <w:rPr>
          <w:rFonts w:ascii="Book Antiqua" w:hAnsi="Book Antiqua" w:cs="Arial"/>
          <w:color w:val="222222"/>
          <w:sz w:val="28"/>
          <w:szCs w:val="28"/>
          <w:shd w:val="clear" w:color="auto" w:fill="FFFFFF"/>
          <w:lang w:val="en-GB"/>
        </w:rPr>
        <w:t>this important</w:t>
      </w:r>
      <w:r w:rsidRPr="00C920D9">
        <w:rPr>
          <w:rFonts w:ascii="Book Antiqua" w:hAnsi="Book Antiqua" w:cs="Arial"/>
          <w:color w:val="222222"/>
          <w:sz w:val="28"/>
          <w:szCs w:val="28"/>
          <w:shd w:val="clear" w:color="auto" w:fill="FFFFFF"/>
          <w:lang w:val="en-GB"/>
        </w:rPr>
        <w:t xml:space="preserve"> pledging event for the LDCs/SIDS Voluntary Trust Fund. </w:t>
      </w:r>
    </w:p>
    <w:p w14:paraId="3EC43AF4" w14:textId="77777777" w:rsidR="00DD2A44" w:rsidRPr="00C920D9" w:rsidRDefault="00DD2A44" w:rsidP="00C920D9">
      <w:pPr>
        <w:spacing w:after="0" w:line="276" w:lineRule="auto"/>
        <w:jc w:val="both"/>
        <w:rPr>
          <w:rFonts w:ascii="Book Antiqua" w:hAnsi="Book Antiqua" w:cs="Arial"/>
          <w:color w:val="222222"/>
          <w:sz w:val="28"/>
          <w:szCs w:val="28"/>
          <w:shd w:val="clear" w:color="auto" w:fill="FFFFFF"/>
          <w:lang w:val="en-GB"/>
        </w:rPr>
      </w:pPr>
    </w:p>
    <w:p w14:paraId="512F6C9C" w14:textId="40E7B51C" w:rsidR="00FD2E8A" w:rsidRPr="00C920D9" w:rsidRDefault="00FD2E8A" w:rsidP="00C920D9">
      <w:pPr>
        <w:spacing w:after="0" w:line="276" w:lineRule="auto"/>
        <w:jc w:val="both"/>
        <w:rPr>
          <w:rFonts w:ascii="Book Antiqua" w:hAnsi="Book Antiqua" w:cs="Arial"/>
          <w:color w:val="222222"/>
          <w:sz w:val="28"/>
          <w:szCs w:val="28"/>
          <w:shd w:val="clear" w:color="auto" w:fill="FFFFFF"/>
          <w:lang w:val="en-GB"/>
        </w:rPr>
      </w:pPr>
      <w:r w:rsidRPr="00C920D9">
        <w:rPr>
          <w:rFonts w:ascii="Book Antiqua" w:hAnsi="Book Antiqua" w:cs="Arial"/>
          <w:color w:val="222222"/>
          <w:sz w:val="28"/>
          <w:szCs w:val="28"/>
          <w:shd w:val="clear" w:color="auto" w:fill="FFFFFF"/>
          <w:lang w:val="en-GB"/>
        </w:rPr>
        <w:t>For countries like Mozambique, the LDCs/SIDS Voluntary Trust Fund is</w:t>
      </w:r>
      <w:r w:rsidR="00D31211" w:rsidRPr="00C920D9">
        <w:rPr>
          <w:rFonts w:ascii="Book Antiqua" w:hAnsi="Book Antiqua" w:cs="Arial"/>
          <w:color w:val="222222"/>
          <w:sz w:val="28"/>
          <w:szCs w:val="28"/>
          <w:shd w:val="clear" w:color="auto" w:fill="FFFFFF"/>
          <w:lang w:val="en-GB"/>
        </w:rPr>
        <w:t xml:space="preserve"> essential </w:t>
      </w:r>
      <w:r w:rsidR="00C920D9" w:rsidRPr="00C920D9">
        <w:rPr>
          <w:rFonts w:ascii="Book Antiqua" w:hAnsi="Book Antiqua" w:cs="Arial"/>
          <w:color w:val="222222"/>
          <w:sz w:val="28"/>
          <w:szCs w:val="28"/>
          <w:shd w:val="clear" w:color="auto" w:fill="FFFFFF"/>
          <w:lang w:val="en-GB"/>
        </w:rPr>
        <w:t>in ensuring</w:t>
      </w:r>
      <w:r w:rsidRPr="00C920D9">
        <w:rPr>
          <w:rFonts w:ascii="Book Antiqua" w:hAnsi="Book Antiqua" w:cs="Arial"/>
          <w:color w:val="222222"/>
          <w:sz w:val="28"/>
          <w:szCs w:val="28"/>
          <w:shd w:val="clear" w:color="auto" w:fill="FFFFFF"/>
          <w:lang w:val="en-GB"/>
        </w:rPr>
        <w:t xml:space="preserve"> our voices are </w:t>
      </w:r>
      <w:r w:rsidR="00D31211" w:rsidRPr="00C920D9">
        <w:rPr>
          <w:rFonts w:ascii="Book Antiqua" w:hAnsi="Book Antiqua" w:cs="Arial"/>
          <w:color w:val="222222"/>
          <w:sz w:val="28"/>
          <w:szCs w:val="28"/>
          <w:shd w:val="clear" w:color="auto" w:fill="FFFFFF"/>
          <w:lang w:val="en-GB"/>
        </w:rPr>
        <w:t xml:space="preserve">heard </w:t>
      </w:r>
      <w:r w:rsidRPr="00C920D9">
        <w:rPr>
          <w:rFonts w:ascii="Book Antiqua" w:hAnsi="Book Antiqua" w:cs="Arial"/>
          <w:color w:val="222222"/>
          <w:sz w:val="28"/>
          <w:szCs w:val="28"/>
          <w:shd w:val="clear" w:color="auto" w:fill="FFFFFF"/>
          <w:lang w:val="en-GB"/>
        </w:rPr>
        <w:t xml:space="preserve">in global </w:t>
      </w:r>
      <w:r w:rsidR="00D31211" w:rsidRPr="00C920D9">
        <w:rPr>
          <w:rFonts w:ascii="Book Antiqua" w:hAnsi="Book Antiqua" w:cs="Arial"/>
          <w:color w:val="222222"/>
          <w:sz w:val="28"/>
          <w:szCs w:val="28"/>
          <w:shd w:val="clear" w:color="auto" w:fill="FFFFFF"/>
          <w:lang w:val="en-GB"/>
        </w:rPr>
        <w:t xml:space="preserve">human rights </w:t>
      </w:r>
      <w:r w:rsidRPr="00C920D9">
        <w:rPr>
          <w:rFonts w:ascii="Book Antiqua" w:hAnsi="Book Antiqua" w:cs="Arial"/>
          <w:color w:val="222222"/>
          <w:sz w:val="28"/>
          <w:szCs w:val="28"/>
          <w:shd w:val="clear" w:color="auto" w:fill="FFFFFF"/>
          <w:lang w:val="en-GB"/>
        </w:rPr>
        <w:t>discussions</w:t>
      </w:r>
      <w:r w:rsidR="00D31211" w:rsidRPr="00C920D9">
        <w:rPr>
          <w:rFonts w:ascii="Book Antiqua" w:hAnsi="Book Antiqua" w:cs="Arial"/>
          <w:color w:val="222222"/>
          <w:sz w:val="28"/>
          <w:szCs w:val="28"/>
          <w:shd w:val="clear" w:color="auto" w:fill="FFFFFF"/>
          <w:lang w:val="en-GB"/>
        </w:rPr>
        <w:t>.</w:t>
      </w:r>
      <w:r w:rsidRPr="00C920D9">
        <w:rPr>
          <w:rFonts w:ascii="Book Antiqua" w:hAnsi="Book Antiqua" w:cs="Arial"/>
          <w:color w:val="222222"/>
          <w:sz w:val="28"/>
          <w:szCs w:val="28"/>
          <w:shd w:val="clear" w:color="auto" w:fill="FFFFFF"/>
          <w:lang w:val="en-GB"/>
        </w:rPr>
        <w:t xml:space="preserve"> Without this support, many LDCs and SIDS are </w:t>
      </w:r>
      <w:r w:rsidR="00D31211" w:rsidRPr="00C920D9">
        <w:rPr>
          <w:rFonts w:ascii="Book Antiqua" w:hAnsi="Book Antiqua" w:cs="Arial"/>
          <w:color w:val="222222"/>
          <w:sz w:val="28"/>
          <w:szCs w:val="28"/>
          <w:shd w:val="clear" w:color="auto" w:fill="FFFFFF"/>
          <w:lang w:val="en-GB"/>
        </w:rPr>
        <w:t>excluded from shaping</w:t>
      </w:r>
      <w:r w:rsidRPr="00C920D9">
        <w:rPr>
          <w:rFonts w:ascii="Book Antiqua" w:hAnsi="Book Antiqua" w:cs="Arial"/>
          <w:color w:val="222222"/>
          <w:sz w:val="28"/>
          <w:szCs w:val="28"/>
          <w:shd w:val="clear" w:color="auto" w:fill="FFFFFF"/>
          <w:lang w:val="en-GB"/>
        </w:rPr>
        <w:t xml:space="preserve"> international policies and norms</w:t>
      </w:r>
      <w:r w:rsidR="00D31211" w:rsidRPr="00C920D9">
        <w:rPr>
          <w:rFonts w:ascii="Book Antiqua" w:hAnsi="Book Antiqua" w:cs="Arial"/>
          <w:color w:val="222222"/>
          <w:sz w:val="28"/>
          <w:szCs w:val="28"/>
          <w:shd w:val="clear" w:color="auto" w:fill="FFFFFF"/>
          <w:lang w:val="en-GB"/>
        </w:rPr>
        <w:t>.</w:t>
      </w:r>
      <w:r w:rsidRPr="00C920D9">
        <w:rPr>
          <w:rFonts w:ascii="Book Antiqua" w:hAnsi="Book Antiqua" w:cs="Arial"/>
          <w:color w:val="222222"/>
          <w:sz w:val="28"/>
          <w:szCs w:val="28"/>
          <w:shd w:val="clear" w:color="auto" w:fill="FFFFFF"/>
          <w:lang w:val="en-GB"/>
        </w:rPr>
        <w:t xml:space="preserve"> The Trust Fund allows us to participate meaningfully in </w:t>
      </w:r>
      <w:r w:rsidR="00D31211" w:rsidRPr="00C920D9">
        <w:rPr>
          <w:rFonts w:ascii="Book Antiqua" w:hAnsi="Book Antiqua" w:cs="Arial"/>
          <w:color w:val="222222"/>
          <w:sz w:val="28"/>
          <w:szCs w:val="28"/>
          <w:shd w:val="clear" w:color="auto" w:fill="FFFFFF"/>
          <w:lang w:val="en-GB"/>
        </w:rPr>
        <w:t xml:space="preserve">HRC </w:t>
      </w:r>
      <w:r w:rsidRPr="00C920D9">
        <w:rPr>
          <w:rFonts w:ascii="Book Antiqua" w:hAnsi="Book Antiqua" w:cs="Arial"/>
          <w:color w:val="222222"/>
          <w:sz w:val="28"/>
          <w:szCs w:val="28"/>
          <w:shd w:val="clear" w:color="auto" w:fill="FFFFFF"/>
          <w:lang w:val="en-GB"/>
        </w:rPr>
        <w:t>where</w:t>
      </w:r>
      <w:r w:rsidR="00D31211" w:rsidRPr="00C920D9">
        <w:rPr>
          <w:rFonts w:ascii="Book Antiqua" w:hAnsi="Book Antiqua" w:cs="Arial"/>
          <w:color w:val="222222"/>
          <w:sz w:val="28"/>
          <w:szCs w:val="28"/>
          <w:shd w:val="clear" w:color="auto" w:fill="FFFFFF"/>
          <w:lang w:val="en-GB"/>
        </w:rPr>
        <w:t xml:space="preserve"> we can advocate</w:t>
      </w:r>
      <w:r w:rsidRPr="00C920D9">
        <w:rPr>
          <w:rFonts w:ascii="Book Antiqua" w:hAnsi="Book Antiqua" w:cs="Arial"/>
          <w:color w:val="222222"/>
          <w:sz w:val="28"/>
          <w:szCs w:val="28"/>
          <w:shd w:val="clear" w:color="auto" w:fill="FFFFFF"/>
          <w:lang w:val="en-GB"/>
        </w:rPr>
        <w:t xml:space="preserve"> </w:t>
      </w:r>
      <w:r w:rsidR="00D31211" w:rsidRPr="00C920D9">
        <w:rPr>
          <w:rFonts w:ascii="Book Antiqua" w:hAnsi="Book Antiqua" w:cs="Arial"/>
          <w:color w:val="222222"/>
          <w:sz w:val="28"/>
          <w:szCs w:val="28"/>
          <w:shd w:val="clear" w:color="auto" w:fill="FFFFFF"/>
          <w:lang w:val="en-GB"/>
        </w:rPr>
        <w:t xml:space="preserve">for our people’s </w:t>
      </w:r>
      <w:r w:rsidRPr="00C920D9">
        <w:rPr>
          <w:rFonts w:ascii="Book Antiqua" w:hAnsi="Book Antiqua" w:cs="Arial"/>
          <w:color w:val="222222"/>
          <w:sz w:val="28"/>
          <w:szCs w:val="28"/>
          <w:shd w:val="clear" w:color="auto" w:fill="FFFFFF"/>
          <w:lang w:val="en-GB"/>
        </w:rPr>
        <w:t>rights</w:t>
      </w:r>
      <w:r w:rsidR="00C920D9">
        <w:rPr>
          <w:rFonts w:ascii="Book Antiqua" w:hAnsi="Book Antiqua" w:cs="Arial"/>
          <w:color w:val="222222"/>
          <w:sz w:val="28"/>
          <w:szCs w:val="28"/>
          <w:shd w:val="clear" w:color="auto" w:fill="FFFFFF"/>
          <w:lang w:val="en-GB"/>
        </w:rPr>
        <w:t xml:space="preserve"> </w:t>
      </w:r>
      <w:r w:rsidR="00D31211" w:rsidRPr="00C920D9">
        <w:rPr>
          <w:rFonts w:ascii="Book Antiqua" w:hAnsi="Book Antiqua" w:cs="Arial"/>
          <w:color w:val="222222"/>
          <w:sz w:val="28"/>
          <w:szCs w:val="28"/>
          <w:shd w:val="clear" w:color="auto" w:fill="FFFFFF"/>
          <w:lang w:val="en-GB"/>
        </w:rPr>
        <w:t>and promote</w:t>
      </w:r>
      <w:r w:rsidRPr="00C920D9">
        <w:rPr>
          <w:rFonts w:ascii="Book Antiqua" w:hAnsi="Book Antiqua" w:cs="Arial"/>
          <w:color w:val="222222"/>
          <w:sz w:val="28"/>
          <w:szCs w:val="28"/>
          <w:shd w:val="clear" w:color="auto" w:fill="FFFFFF"/>
          <w:lang w:val="en-GB"/>
        </w:rPr>
        <w:t xml:space="preserve"> justice, and equality</w:t>
      </w:r>
      <w:r w:rsidR="00D31211" w:rsidRPr="00C920D9">
        <w:rPr>
          <w:rFonts w:ascii="Book Antiqua" w:hAnsi="Book Antiqua" w:cs="Arial"/>
          <w:color w:val="222222"/>
          <w:sz w:val="28"/>
          <w:szCs w:val="28"/>
          <w:shd w:val="clear" w:color="auto" w:fill="FFFFFF"/>
          <w:lang w:val="en-GB"/>
        </w:rPr>
        <w:t>.</w:t>
      </w:r>
    </w:p>
    <w:p w14:paraId="6E5D7C52" w14:textId="7E14AD7B" w:rsidR="00D31211" w:rsidRPr="00C920D9" w:rsidRDefault="00FD2E8A" w:rsidP="00C920D9">
      <w:pPr>
        <w:spacing w:after="0" w:line="276" w:lineRule="auto"/>
        <w:jc w:val="both"/>
        <w:rPr>
          <w:rFonts w:ascii="Book Antiqua" w:hAnsi="Book Antiqua" w:cs="Arial"/>
          <w:color w:val="222222"/>
          <w:sz w:val="28"/>
          <w:szCs w:val="28"/>
          <w:shd w:val="clear" w:color="auto" w:fill="FFFFFF"/>
          <w:lang w:val="en-GB"/>
        </w:rPr>
      </w:pPr>
      <w:r w:rsidRPr="00C920D9">
        <w:rPr>
          <w:rFonts w:ascii="Book Antiqua" w:hAnsi="Book Antiqua" w:cs="Arial"/>
          <w:color w:val="222222"/>
          <w:sz w:val="28"/>
          <w:szCs w:val="28"/>
          <w:lang w:val="en-GB"/>
        </w:rPr>
        <w:br/>
      </w:r>
      <w:r w:rsidR="005D2192">
        <w:rPr>
          <w:rFonts w:ascii="Book Antiqua" w:hAnsi="Book Antiqua" w:cs="Arial"/>
          <w:color w:val="222222"/>
          <w:sz w:val="28"/>
          <w:szCs w:val="28"/>
          <w:shd w:val="clear" w:color="auto" w:fill="FFFFFF"/>
          <w:lang w:val="en-GB"/>
        </w:rPr>
        <w:t>T</w:t>
      </w:r>
      <w:r w:rsidR="00D31211" w:rsidRPr="00C920D9">
        <w:rPr>
          <w:rFonts w:ascii="Book Antiqua" w:hAnsi="Book Antiqua" w:cs="Arial"/>
          <w:color w:val="222222"/>
          <w:sz w:val="28"/>
          <w:szCs w:val="28"/>
          <w:shd w:val="clear" w:color="auto" w:fill="FFFFFF"/>
          <w:lang w:val="en-GB"/>
        </w:rPr>
        <w:t>hanks to the support from the Trust Fund, we have been able to engage with the HRC and contribute to the ongoing focus on human rights issues that affect our countries.</w:t>
      </w:r>
    </w:p>
    <w:p w14:paraId="515C894F" w14:textId="77777777" w:rsidR="00C920D9" w:rsidRPr="00C920D9" w:rsidRDefault="00C920D9" w:rsidP="00C920D9">
      <w:pPr>
        <w:spacing w:after="0" w:line="276" w:lineRule="auto"/>
        <w:jc w:val="both"/>
        <w:rPr>
          <w:rFonts w:ascii="Book Antiqua" w:hAnsi="Book Antiqua" w:cs="Arial"/>
          <w:color w:val="222222"/>
          <w:sz w:val="28"/>
          <w:szCs w:val="28"/>
          <w:shd w:val="clear" w:color="auto" w:fill="FFFFFF"/>
          <w:lang w:val="en-GB"/>
        </w:rPr>
      </w:pPr>
    </w:p>
    <w:p w14:paraId="6B7AAE8E" w14:textId="5DA7BAEF" w:rsidR="00C920D9" w:rsidRPr="00C920D9" w:rsidRDefault="00FD2E8A" w:rsidP="00C920D9">
      <w:pPr>
        <w:spacing w:after="0" w:line="276" w:lineRule="auto"/>
        <w:jc w:val="both"/>
        <w:rPr>
          <w:rFonts w:ascii="Book Antiqua" w:hAnsi="Book Antiqua" w:cs="Arial"/>
          <w:color w:val="222222"/>
          <w:sz w:val="28"/>
          <w:szCs w:val="28"/>
          <w:shd w:val="clear" w:color="auto" w:fill="FFFFFF"/>
          <w:lang w:val="en-GB"/>
        </w:rPr>
      </w:pPr>
      <w:r w:rsidRPr="00C920D9">
        <w:rPr>
          <w:rFonts w:ascii="Book Antiqua" w:hAnsi="Book Antiqua" w:cs="Arial"/>
          <w:color w:val="222222"/>
          <w:sz w:val="28"/>
          <w:szCs w:val="28"/>
          <w:shd w:val="clear" w:color="auto" w:fill="FFFFFF"/>
          <w:lang w:val="en-GB"/>
        </w:rPr>
        <w:t>In this regard, we call upon our development partners, donor countries, and the broader international community to pledge generously to th</w:t>
      </w:r>
      <w:r w:rsidR="006104DF" w:rsidRPr="00C920D9">
        <w:rPr>
          <w:rFonts w:ascii="Book Antiqua" w:hAnsi="Book Antiqua" w:cs="Arial"/>
          <w:color w:val="222222"/>
          <w:sz w:val="28"/>
          <w:szCs w:val="28"/>
          <w:shd w:val="clear" w:color="auto" w:fill="FFFFFF"/>
          <w:lang w:val="en-GB"/>
        </w:rPr>
        <w:t>e</w:t>
      </w:r>
      <w:r w:rsidRPr="00C920D9">
        <w:rPr>
          <w:rFonts w:ascii="Book Antiqua" w:hAnsi="Book Antiqua" w:cs="Arial"/>
          <w:color w:val="222222"/>
          <w:sz w:val="28"/>
          <w:szCs w:val="28"/>
          <w:shd w:val="clear" w:color="auto" w:fill="FFFFFF"/>
          <w:lang w:val="en-GB"/>
        </w:rPr>
        <w:t xml:space="preserve"> Voluntary Trust Fund. Increased support for the fund directly translates to </w:t>
      </w:r>
      <w:r w:rsidR="006104DF" w:rsidRPr="00C920D9">
        <w:rPr>
          <w:rFonts w:ascii="Book Antiqua" w:hAnsi="Book Antiqua" w:cs="Arial"/>
          <w:color w:val="222222"/>
          <w:sz w:val="28"/>
          <w:szCs w:val="28"/>
          <w:shd w:val="clear" w:color="auto" w:fill="FFFFFF"/>
          <w:lang w:val="en-GB"/>
        </w:rPr>
        <w:t xml:space="preserve">stronger </w:t>
      </w:r>
      <w:r w:rsidRPr="00C920D9">
        <w:rPr>
          <w:rFonts w:ascii="Book Antiqua" w:hAnsi="Book Antiqua" w:cs="Arial"/>
          <w:color w:val="222222"/>
          <w:sz w:val="28"/>
          <w:szCs w:val="28"/>
          <w:shd w:val="clear" w:color="auto" w:fill="FFFFFF"/>
          <w:lang w:val="en-GB"/>
        </w:rPr>
        <w:t xml:space="preserve">advocacy and representation for the human rights of those in LDCs and SIDS. </w:t>
      </w:r>
    </w:p>
    <w:p w14:paraId="6468E0F0" w14:textId="3C3E6B75" w:rsidR="00FD2E8A" w:rsidRPr="00C920D9" w:rsidRDefault="00FD2E8A" w:rsidP="00C920D9">
      <w:pPr>
        <w:spacing w:after="0" w:line="276" w:lineRule="auto"/>
        <w:jc w:val="both"/>
        <w:rPr>
          <w:rFonts w:ascii="Book Antiqua" w:hAnsi="Book Antiqua" w:cs="Arial"/>
          <w:color w:val="222222"/>
          <w:sz w:val="28"/>
          <w:szCs w:val="28"/>
          <w:shd w:val="clear" w:color="auto" w:fill="FFFFFF"/>
          <w:lang w:val="en-GB"/>
        </w:rPr>
      </w:pPr>
      <w:r w:rsidRPr="00C920D9">
        <w:rPr>
          <w:rFonts w:ascii="Book Antiqua" w:hAnsi="Book Antiqua" w:cs="Arial"/>
          <w:color w:val="222222"/>
          <w:sz w:val="28"/>
          <w:szCs w:val="28"/>
          <w:lang w:val="en-GB"/>
        </w:rPr>
        <w:lastRenderedPageBreak/>
        <w:br/>
      </w:r>
      <w:r w:rsidRPr="00C920D9">
        <w:rPr>
          <w:rFonts w:ascii="Book Antiqua" w:hAnsi="Book Antiqua" w:cs="Arial"/>
          <w:color w:val="222222"/>
          <w:sz w:val="28"/>
          <w:szCs w:val="28"/>
          <w:shd w:val="clear" w:color="auto" w:fill="FFFFFF"/>
          <w:lang w:val="en-GB"/>
        </w:rPr>
        <w:t xml:space="preserve">Mozambique remains </w:t>
      </w:r>
      <w:r w:rsidR="006104DF" w:rsidRPr="00C920D9">
        <w:rPr>
          <w:rFonts w:ascii="Book Antiqua" w:hAnsi="Book Antiqua" w:cs="Arial"/>
          <w:color w:val="222222"/>
          <w:sz w:val="28"/>
          <w:szCs w:val="28"/>
          <w:shd w:val="clear" w:color="auto" w:fill="FFFFFF"/>
          <w:lang w:val="en-GB"/>
        </w:rPr>
        <w:t>committed to using this platform to advocate for</w:t>
      </w:r>
      <w:r w:rsidRPr="00C920D9">
        <w:rPr>
          <w:rFonts w:ascii="Book Antiqua" w:hAnsi="Book Antiqua" w:cs="Arial"/>
          <w:color w:val="222222"/>
          <w:sz w:val="28"/>
          <w:szCs w:val="28"/>
          <w:shd w:val="clear" w:color="auto" w:fill="FFFFFF"/>
          <w:lang w:val="en-GB"/>
        </w:rPr>
        <w:t xml:space="preserve"> rights of women, children, and marginalized communities, who are disproportionately impacted by poverty, climate change, and limited access to essential resources.</w:t>
      </w:r>
    </w:p>
    <w:p w14:paraId="79183D2C" w14:textId="77777777" w:rsidR="005D2192" w:rsidRDefault="00FD2E8A" w:rsidP="00C920D9">
      <w:pPr>
        <w:spacing w:after="0" w:line="276" w:lineRule="auto"/>
        <w:jc w:val="both"/>
        <w:rPr>
          <w:rFonts w:ascii="Book Antiqua" w:hAnsi="Book Antiqua" w:cs="Arial"/>
          <w:color w:val="222222"/>
          <w:sz w:val="28"/>
          <w:szCs w:val="28"/>
          <w:shd w:val="clear" w:color="auto" w:fill="FFFFFF"/>
          <w:lang w:val="en-GB"/>
        </w:rPr>
      </w:pPr>
      <w:r w:rsidRPr="00C920D9">
        <w:rPr>
          <w:rFonts w:ascii="Book Antiqua" w:hAnsi="Book Antiqua" w:cs="Arial"/>
          <w:color w:val="222222"/>
          <w:sz w:val="28"/>
          <w:szCs w:val="28"/>
          <w:lang w:val="en-GB"/>
        </w:rPr>
        <w:br/>
      </w:r>
      <w:r w:rsidR="006104DF" w:rsidRPr="00C920D9">
        <w:rPr>
          <w:rFonts w:ascii="Book Antiqua" w:hAnsi="Book Antiqua" w:cs="Arial"/>
          <w:color w:val="222222"/>
          <w:sz w:val="28"/>
          <w:szCs w:val="28"/>
          <w:shd w:val="clear" w:color="auto" w:fill="FFFFFF"/>
          <w:lang w:val="en-GB"/>
        </w:rPr>
        <w:t>In c</w:t>
      </w:r>
      <w:r w:rsidR="00CA6D66">
        <w:rPr>
          <w:rFonts w:ascii="Book Antiqua" w:hAnsi="Book Antiqua" w:cs="Arial"/>
          <w:color w:val="222222"/>
          <w:sz w:val="28"/>
          <w:szCs w:val="28"/>
          <w:shd w:val="clear" w:color="auto" w:fill="FFFFFF"/>
          <w:lang w:val="en-GB"/>
        </w:rPr>
        <w:t>losing</w:t>
      </w:r>
      <w:r w:rsidR="006104DF" w:rsidRPr="00C920D9">
        <w:rPr>
          <w:rFonts w:ascii="Book Antiqua" w:hAnsi="Book Antiqua" w:cs="Arial"/>
          <w:color w:val="222222"/>
          <w:sz w:val="28"/>
          <w:szCs w:val="28"/>
          <w:shd w:val="clear" w:color="auto" w:fill="FFFFFF"/>
          <w:lang w:val="en-GB"/>
        </w:rPr>
        <w:t xml:space="preserve">, we </w:t>
      </w:r>
      <w:r w:rsidR="00CA6D66">
        <w:rPr>
          <w:rFonts w:ascii="Book Antiqua" w:hAnsi="Book Antiqua" w:cs="Arial"/>
          <w:color w:val="222222"/>
          <w:sz w:val="28"/>
          <w:szCs w:val="28"/>
          <w:shd w:val="clear" w:color="auto" w:fill="FFFFFF"/>
          <w:lang w:val="en-GB"/>
        </w:rPr>
        <w:t>reiterate our sincere gratitude to all</w:t>
      </w:r>
      <w:r w:rsidR="006104DF" w:rsidRPr="00C920D9">
        <w:rPr>
          <w:rFonts w:ascii="Book Antiqua" w:hAnsi="Book Antiqua" w:cs="Arial"/>
          <w:color w:val="222222"/>
          <w:sz w:val="28"/>
          <w:szCs w:val="28"/>
          <w:shd w:val="clear" w:color="auto" w:fill="FFFFFF"/>
          <w:lang w:val="en-GB"/>
        </w:rPr>
        <w:t xml:space="preserve"> donors and partners of the LDCs/SIDS Voluntary Trust Fund. We urge potential donors to view this Fund as a crucial investment in human rights, justice, and equality. </w:t>
      </w:r>
    </w:p>
    <w:p w14:paraId="54DECB40" w14:textId="77777777" w:rsidR="005D2192" w:rsidRDefault="005D2192" w:rsidP="00C920D9">
      <w:pPr>
        <w:spacing w:after="0" w:line="276" w:lineRule="auto"/>
        <w:jc w:val="both"/>
        <w:rPr>
          <w:rFonts w:ascii="Book Antiqua" w:hAnsi="Book Antiqua" w:cs="Arial"/>
          <w:color w:val="222222"/>
          <w:sz w:val="28"/>
          <w:szCs w:val="28"/>
          <w:shd w:val="clear" w:color="auto" w:fill="FFFFFF"/>
          <w:lang w:val="en-GB"/>
        </w:rPr>
      </w:pPr>
    </w:p>
    <w:p w14:paraId="3A5F30B2" w14:textId="31EFBAD2" w:rsidR="00F97C49" w:rsidRPr="00C920D9" w:rsidRDefault="006104DF" w:rsidP="00C920D9">
      <w:pPr>
        <w:spacing w:after="0" w:line="276" w:lineRule="auto"/>
        <w:jc w:val="both"/>
        <w:rPr>
          <w:rFonts w:ascii="Book Antiqua" w:hAnsi="Book Antiqua" w:cs="Arial"/>
          <w:color w:val="222222"/>
          <w:sz w:val="28"/>
          <w:szCs w:val="28"/>
          <w:shd w:val="clear" w:color="auto" w:fill="FFFFFF"/>
          <w:lang w:val="en-GB"/>
        </w:rPr>
      </w:pPr>
      <w:r w:rsidRPr="00C920D9">
        <w:rPr>
          <w:rFonts w:ascii="Book Antiqua" w:hAnsi="Book Antiqua" w:cs="Arial"/>
          <w:color w:val="222222"/>
          <w:sz w:val="28"/>
          <w:szCs w:val="28"/>
          <w:shd w:val="clear" w:color="auto" w:fill="FFFFFF"/>
          <w:lang w:val="en-GB"/>
        </w:rPr>
        <w:t>Together, let us ensure no one is left behind in building a just and dignified future for all.</w:t>
      </w:r>
    </w:p>
    <w:p w14:paraId="4B9F83D8" w14:textId="77777777" w:rsidR="00DB1F26" w:rsidRPr="00C920D9" w:rsidRDefault="00DB1F26" w:rsidP="00C920D9">
      <w:pPr>
        <w:spacing w:after="0" w:line="276" w:lineRule="auto"/>
        <w:jc w:val="both"/>
        <w:rPr>
          <w:rFonts w:ascii="Book Antiqua" w:hAnsi="Book Antiqua" w:cs="Arial"/>
          <w:color w:val="222222"/>
          <w:sz w:val="28"/>
          <w:szCs w:val="28"/>
          <w:shd w:val="clear" w:color="auto" w:fill="FFFFFF"/>
          <w:lang w:val="en-GB"/>
        </w:rPr>
      </w:pPr>
    </w:p>
    <w:p w14:paraId="0FBFB2E9" w14:textId="2610B892" w:rsidR="00DB1F26" w:rsidRPr="00C920D9" w:rsidRDefault="00DB1F26" w:rsidP="00C920D9">
      <w:pPr>
        <w:spacing w:after="0" w:line="276" w:lineRule="auto"/>
        <w:jc w:val="both"/>
        <w:rPr>
          <w:rFonts w:ascii="Book Antiqua" w:hAnsi="Book Antiqua" w:cs="Arial"/>
          <w:b/>
          <w:bCs/>
          <w:color w:val="222222"/>
          <w:sz w:val="28"/>
          <w:szCs w:val="28"/>
          <w:shd w:val="clear" w:color="auto" w:fill="FFFFFF"/>
          <w:lang w:val="en-GB"/>
        </w:rPr>
      </w:pPr>
      <w:r w:rsidRPr="00C920D9">
        <w:rPr>
          <w:rFonts w:ascii="Book Antiqua" w:hAnsi="Book Antiqua" w:cs="Arial"/>
          <w:b/>
          <w:bCs/>
          <w:color w:val="222222"/>
          <w:sz w:val="28"/>
          <w:szCs w:val="28"/>
          <w:shd w:val="clear" w:color="auto" w:fill="FFFFFF"/>
          <w:lang w:val="en-GB"/>
        </w:rPr>
        <w:t>Thank you</w:t>
      </w:r>
      <w:r w:rsidR="006104DF" w:rsidRPr="00C920D9">
        <w:rPr>
          <w:rFonts w:ascii="Book Antiqua" w:hAnsi="Book Antiqua" w:cs="Arial"/>
          <w:b/>
          <w:bCs/>
          <w:color w:val="222222"/>
          <w:sz w:val="28"/>
          <w:szCs w:val="28"/>
          <w:shd w:val="clear" w:color="auto" w:fill="FFFFFF"/>
          <w:lang w:val="en-GB"/>
        </w:rPr>
        <w:t>.</w:t>
      </w:r>
    </w:p>
    <w:p w14:paraId="402AF471" w14:textId="77777777" w:rsidR="00F97C49" w:rsidRPr="00C920D9" w:rsidRDefault="00F97C49" w:rsidP="00C920D9">
      <w:pPr>
        <w:spacing w:after="0" w:line="276" w:lineRule="auto"/>
        <w:jc w:val="both"/>
        <w:rPr>
          <w:rFonts w:ascii="Book Antiqua" w:hAnsi="Book Antiqua" w:cs="Arial"/>
          <w:color w:val="222222"/>
          <w:sz w:val="28"/>
          <w:szCs w:val="28"/>
          <w:shd w:val="clear" w:color="auto" w:fill="FFFFFF"/>
          <w:lang w:val="en-GB"/>
        </w:rPr>
      </w:pPr>
    </w:p>
    <w:sectPr w:rsidR="00F97C49" w:rsidRPr="00C920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BFAE9" w14:textId="77777777" w:rsidR="00457C8F" w:rsidRDefault="00457C8F" w:rsidP="00C920D9">
      <w:pPr>
        <w:spacing w:after="0" w:line="240" w:lineRule="auto"/>
      </w:pPr>
      <w:r>
        <w:separator/>
      </w:r>
    </w:p>
  </w:endnote>
  <w:endnote w:type="continuationSeparator" w:id="0">
    <w:p w14:paraId="597DE3DF" w14:textId="77777777" w:rsidR="00457C8F" w:rsidRDefault="00457C8F" w:rsidP="00C92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2BE4DA" w14:textId="77777777" w:rsidR="00457C8F" w:rsidRDefault="00457C8F" w:rsidP="00C920D9">
      <w:pPr>
        <w:spacing w:after="0" w:line="240" w:lineRule="auto"/>
      </w:pPr>
      <w:r>
        <w:separator/>
      </w:r>
    </w:p>
  </w:footnote>
  <w:footnote w:type="continuationSeparator" w:id="0">
    <w:p w14:paraId="6A5B5AB1" w14:textId="77777777" w:rsidR="00457C8F" w:rsidRDefault="00457C8F" w:rsidP="00C920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C49"/>
    <w:rsid w:val="002323E5"/>
    <w:rsid w:val="002B0531"/>
    <w:rsid w:val="002E74F2"/>
    <w:rsid w:val="00457C8F"/>
    <w:rsid w:val="005B2626"/>
    <w:rsid w:val="005D2192"/>
    <w:rsid w:val="006104DF"/>
    <w:rsid w:val="00785EF7"/>
    <w:rsid w:val="007C590F"/>
    <w:rsid w:val="008B0332"/>
    <w:rsid w:val="008C0A97"/>
    <w:rsid w:val="00930B78"/>
    <w:rsid w:val="00B02BAC"/>
    <w:rsid w:val="00C920D9"/>
    <w:rsid w:val="00CA6D66"/>
    <w:rsid w:val="00CC6B39"/>
    <w:rsid w:val="00D31211"/>
    <w:rsid w:val="00DB1F26"/>
    <w:rsid w:val="00DD2A44"/>
    <w:rsid w:val="00DE3E81"/>
    <w:rsid w:val="00E9467D"/>
    <w:rsid w:val="00F97C49"/>
    <w:rsid w:val="00FD2E8A"/>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E6B8"/>
  <w15:chartTrackingRefBased/>
  <w15:docId w15:val="{D49DC457-BA84-4394-921A-C843FB24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31211"/>
    <w:pPr>
      <w:spacing w:after="0" w:line="240" w:lineRule="auto"/>
    </w:pPr>
    <w:rPr>
      <w:lang w:val="pt-PT"/>
    </w:rPr>
  </w:style>
  <w:style w:type="paragraph" w:styleId="NormalWeb">
    <w:name w:val="Normal (Web)"/>
    <w:basedOn w:val="Normal"/>
    <w:uiPriority w:val="99"/>
    <w:semiHidden/>
    <w:unhideWhenUsed/>
    <w:rsid w:val="00D31211"/>
    <w:rPr>
      <w:rFonts w:ascii="Times New Roman" w:hAnsi="Times New Roman" w:cs="Times New Roman"/>
      <w:sz w:val="24"/>
      <w:szCs w:val="24"/>
    </w:rPr>
  </w:style>
  <w:style w:type="paragraph" w:styleId="Header">
    <w:name w:val="header"/>
    <w:basedOn w:val="Normal"/>
    <w:link w:val="HeaderChar"/>
    <w:uiPriority w:val="99"/>
    <w:unhideWhenUsed/>
    <w:rsid w:val="00C92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0D9"/>
    <w:rPr>
      <w:lang w:val="pt-PT"/>
    </w:rPr>
  </w:style>
  <w:style w:type="paragraph" w:styleId="Footer">
    <w:name w:val="footer"/>
    <w:basedOn w:val="Normal"/>
    <w:link w:val="FooterChar"/>
    <w:uiPriority w:val="99"/>
    <w:unhideWhenUsed/>
    <w:rsid w:val="00C92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0D9"/>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026480">
      <w:bodyDiv w:val="1"/>
      <w:marLeft w:val="0"/>
      <w:marRight w:val="0"/>
      <w:marTop w:val="0"/>
      <w:marBottom w:val="0"/>
      <w:divBdr>
        <w:top w:val="none" w:sz="0" w:space="0" w:color="auto"/>
        <w:left w:val="none" w:sz="0" w:space="0" w:color="auto"/>
        <w:bottom w:val="none" w:sz="0" w:space="0" w:color="auto"/>
        <w:right w:val="none" w:sz="0" w:space="0" w:color="auto"/>
      </w:divBdr>
    </w:div>
    <w:div w:id="34001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xsi:nil="true"/>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0F50A73C-A005-4AE6-A4F2-312C0B1EBFE3}"/>
</file>

<file path=customXml/itemProps2.xml><?xml version="1.0" encoding="utf-8"?>
<ds:datastoreItem xmlns:ds="http://schemas.openxmlformats.org/officeDocument/2006/customXml" ds:itemID="{31169F69-6564-45DC-8959-9253610460D6}"/>
</file>

<file path=customXml/itemProps3.xml><?xml version="1.0" encoding="utf-8"?>
<ds:datastoreItem xmlns:ds="http://schemas.openxmlformats.org/officeDocument/2006/customXml" ds:itemID="{7F7B6F6C-6B28-4ACC-B76E-27F4F48166EC}"/>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Laurinda Banze</dc:creator>
  <cp:keywords/>
  <dc:description/>
  <cp:lastModifiedBy>Mission Mozambique</cp:lastModifiedBy>
  <cp:revision>2</cp:revision>
  <cp:lastPrinted>2024-11-14T15:40:00Z</cp:lastPrinted>
  <dcterms:created xsi:type="dcterms:W3CDTF">2024-11-14T15:59:00Z</dcterms:created>
  <dcterms:modified xsi:type="dcterms:W3CDTF">2024-11-14T15:59:00Z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