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894" w:type="dxa"/>
        <w:tblInd w:w="-1985" w:type="dxa"/>
        <w:tblLayout w:type="fixed"/>
        <w:tblCellMar>
          <w:left w:w="0" w:type="dxa"/>
          <w:right w:w="0" w:type="dxa"/>
        </w:tblCellMar>
        <w:tblLook w:val="04A0" w:firstRow="1" w:lastRow="0" w:firstColumn="1" w:lastColumn="0" w:noHBand="0" w:noVBand="1"/>
      </w:tblPr>
      <w:tblGrid>
        <w:gridCol w:w="2894"/>
      </w:tblGrid>
      <w:tr w:rsidR="00DE38C7" w14:paraId="736CD5A9" w14:textId="77777777" w:rsidTr="0053351C">
        <w:trPr>
          <w:trHeight w:val="2806"/>
        </w:trPr>
        <w:tc>
          <w:tcPr>
            <w:tcW w:w="2894" w:type="dxa"/>
            <w:tcBorders>
              <w:top w:val="nil"/>
              <w:left w:val="nil"/>
              <w:bottom w:val="nil"/>
              <w:right w:val="nil"/>
            </w:tcBorders>
            <w:tcMar>
              <w:bottom w:w="765" w:type="dxa"/>
              <w:right w:w="0" w:type="dxa"/>
            </w:tcMar>
          </w:tcPr>
          <w:p w14:paraId="605336DE" w14:textId="77777777" w:rsidR="007423C7" w:rsidRDefault="007423C7" w:rsidP="00E65536"/>
        </w:tc>
      </w:tr>
    </w:tbl>
    <w:tbl>
      <w:tblPr>
        <w:tblpPr w:leftFromText="142" w:rightFromText="142" w:vertAnchor="page" w:horzAnchor="page" w:tblpX="1135" w:tblpY="5841"/>
        <w:tblW w:w="1560" w:type="dxa"/>
        <w:tblLayout w:type="fixed"/>
        <w:tblCellMar>
          <w:left w:w="0" w:type="dxa"/>
          <w:right w:w="0" w:type="dxa"/>
        </w:tblCellMar>
        <w:tblLook w:val="0000" w:firstRow="0" w:lastRow="0" w:firstColumn="0" w:lastColumn="0" w:noHBand="0" w:noVBand="0"/>
      </w:tblPr>
      <w:tblGrid>
        <w:gridCol w:w="1560"/>
      </w:tblGrid>
      <w:tr w:rsidR="00E55753" w:rsidRPr="008F41DD" w14:paraId="7B24990E" w14:textId="77777777" w:rsidTr="0053351C">
        <w:tc>
          <w:tcPr>
            <w:tcW w:w="1560" w:type="dxa"/>
          </w:tcPr>
          <w:p w14:paraId="314DADA1" w14:textId="77777777" w:rsidR="00E55753" w:rsidRPr="00B40C12" w:rsidRDefault="008F41DD" w:rsidP="0053351C">
            <w:pPr>
              <w:pStyle w:val="Dokumentinfooverskrift"/>
              <w:framePr w:hSpace="0" w:wrap="auto" w:vAnchor="margin" w:hAnchor="text" w:xAlign="left" w:yAlign="inline"/>
              <w:rPr>
                <w:lang w:val="en-US"/>
              </w:rPr>
            </w:pPr>
            <w:proofErr w:type="spellStart"/>
            <w:r>
              <w:rPr>
                <w:lang w:val="en-US"/>
              </w:rPr>
              <w:t>Fileno</w:t>
            </w:r>
            <w:proofErr w:type="spellEnd"/>
            <w:r w:rsidR="00E55753" w:rsidRPr="00B40C12">
              <w:rPr>
                <w:lang w:val="en-US"/>
              </w:rPr>
              <w:t>.</w:t>
            </w:r>
          </w:p>
          <w:p w14:paraId="0C0ACF6F" w14:textId="77777777" w:rsidR="00E55753" w:rsidRPr="00B40C12" w:rsidRDefault="00B40C12" w:rsidP="0053351C">
            <w:pPr>
              <w:pStyle w:val="Dokumentinfo"/>
              <w:framePr w:hSpace="0" w:wrap="auto" w:vAnchor="margin" w:hAnchor="text" w:xAlign="left" w:yAlign="inline"/>
              <w:rPr>
                <w:lang w:val="en-US"/>
              </w:rPr>
            </w:pPr>
            <w:r w:rsidRPr="00B40C12">
              <w:rPr>
                <w:rFonts w:cs="Arial"/>
                <w:lang w:val="en-US"/>
              </w:rPr>
              <w:t>2025 - 5267</w:t>
            </w:r>
          </w:p>
          <w:p w14:paraId="15C495EA" w14:textId="77777777" w:rsidR="00E55753" w:rsidRPr="00B40C12" w:rsidRDefault="00E55753" w:rsidP="0053351C">
            <w:pPr>
              <w:pStyle w:val="Dokumentinfo"/>
              <w:framePr w:hSpace="0" w:wrap="auto" w:vAnchor="margin" w:hAnchor="text" w:xAlign="left" w:yAlign="inline"/>
              <w:rPr>
                <w:lang w:val="en-US"/>
              </w:rPr>
            </w:pPr>
          </w:p>
          <w:p w14:paraId="31B7FB83" w14:textId="77777777" w:rsidR="00E55753" w:rsidRPr="00B40C12" w:rsidRDefault="008F41DD" w:rsidP="0053351C">
            <w:pPr>
              <w:pStyle w:val="Dokumentinfooverskrift"/>
              <w:framePr w:hSpace="0" w:wrap="auto" w:vAnchor="margin" w:hAnchor="text" w:xAlign="left" w:yAlign="inline"/>
              <w:rPr>
                <w:lang w:val="en-US"/>
              </w:rPr>
            </w:pPr>
            <w:proofErr w:type="spellStart"/>
            <w:r>
              <w:rPr>
                <w:lang w:val="en-US"/>
              </w:rPr>
              <w:t>Docno</w:t>
            </w:r>
            <w:proofErr w:type="spellEnd"/>
            <w:r w:rsidR="00E55753" w:rsidRPr="00B40C12">
              <w:rPr>
                <w:lang w:val="en-US"/>
              </w:rPr>
              <w:t>.</w:t>
            </w:r>
          </w:p>
          <w:p w14:paraId="7A38B1B2" w14:textId="77777777" w:rsidR="00E55753" w:rsidRPr="00B40C12" w:rsidRDefault="00B40C12" w:rsidP="0053351C">
            <w:pPr>
              <w:pStyle w:val="Dokumentinfo"/>
              <w:framePr w:hSpace="0" w:wrap="auto" w:vAnchor="margin" w:hAnchor="text" w:xAlign="left" w:yAlign="inline"/>
              <w:rPr>
                <w:lang w:val="en-US"/>
              </w:rPr>
            </w:pPr>
            <w:r w:rsidRPr="00B40C12">
              <w:rPr>
                <w:rFonts w:cs="Arial"/>
                <w:lang w:val="en-US"/>
              </w:rPr>
              <w:t>63291742</w:t>
            </w:r>
          </w:p>
          <w:p w14:paraId="6C05E316" w14:textId="77777777" w:rsidR="00E55753" w:rsidRPr="00B40C12" w:rsidRDefault="00E55753" w:rsidP="0053351C">
            <w:pPr>
              <w:pStyle w:val="Dokumentinfo"/>
              <w:framePr w:hSpace="0" w:wrap="auto" w:vAnchor="margin" w:hAnchor="text" w:xAlign="left" w:yAlign="inline"/>
              <w:rPr>
                <w:lang w:val="en-US"/>
              </w:rPr>
            </w:pPr>
          </w:p>
          <w:p w14:paraId="38E5B2B6" w14:textId="77777777" w:rsidR="00E55753" w:rsidRPr="008F41DD" w:rsidRDefault="008F41DD" w:rsidP="0053351C">
            <w:pPr>
              <w:pStyle w:val="Dokumentinfooverskrift"/>
              <w:framePr w:hSpace="0" w:wrap="auto" w:vAnchor="margin" w:hAnchor="text" w:xAlign="left" w:yAlign="inline"/>
              <w:rPr>
                <w:lang w:val="en-US"/>
              </w:rPr>
            </w:pPr>
            <w:r>
              <w:rPr>
                <w:lang w:val="en-US"/>
              </w:rPr>
              <w:t>Date</w:t>
            </w:r>
          </w:p>
          <w:p w14:paraId="5F05C35C" w14:textId="77777777" w:rsidR="00E55753" w:rsidRPr="008F41DD" w:rsidRDefault="00EC50D0" w:rsidP="0053351C">
            <w:pPr>
              <w:pStyle w:val="Dokumentinfo"/>
              <w:framePr w:hSpace="0" w:wrap="auto" w:vAnchor="margin" w:hAnchor="text" w:xAlign="left" w:yAlign="inline"/>
              <w:rPr>
                <w:lang w:val="en-US"/>
              </w:rPr>
            </w:pPr>
            <w:r>
              <w:fldChar w:fldCharType="begin"/>
            </w:r>
            <w:r>
              <w:instrText xml:space="preserve"> CREATEDATE  \@ "dd-MM-yyyy"  \* MERGEFORMAT </w:instrText>
            </w:r>
            <w:r>
              <w:fldChar w:fldCharType="separate"/>
            </w:r>
            <w:r w:rsidR="00542644">
              <w:rPr>
                <w:noProof/>
              </w:rPr>
              <w:t>27-10-2025</w:t>
            </w:r>
            <w:r>
              <w:fldChar w:fldCharType="end"/>
            </w:r>
          </w:p>
        </w:tc>
      </w:tr>
    </w:tbl>
    <w:p w14:paraId="461098DC" w14:textId="29D05317" w:rsidR="00F47AA1" w:rsidRPr="008F41DD" w:rsidRDefault="00E65536" w:rsidP="00F47AA1">
      <w:pPr>
        <w:pStyle w:val="Brevoverskrift"/>
        <w:rPr>
          <w:szCs w:val="22"/>
          <w:lang w:val="en-US"/>
        </w:rPr>
      </w:pPr>
      <w:r>
        <w:rPr>
          <w:lang w:val="en-GB"/>
        </w:rPr>
        <w:t>Response from Denmark</w:t>
      </w:r>
    </w:p>
    <w:p w14:paraId="356EBE6A" w14:textId="77777777" w:rsidR="00E65536" w:rsidRPr="00E65536" w:rsidRDefault="002113FE" w:rsidP="00E65536">
      <w:pPr>
        <w:rPr>
          <w:b/>
          <w:lang w:val="en-US"/>
        </w:rPr>
      </w:pPr>
      <w:sdt>
        <w:sdtPr>
          <w:rPr>
            <w:b/>
            <w:lang w:val="en-US"/>
          </w:rPr>
          <w:alias w:val="Skriv TITEL"/>
          <w:tag w:val="Skriv TITEL"/>
          <w:id w:val="300969775"/>
          <w:placeholder>
            <w:docPart w:val="D03B69840F874441A4F04E4C25B07C6B"/>
          </w:placeholder>
          <w:text/>
        </w:sdtPr>
        <w:sdtEndPr/>
        <w:sdtContent>
          <w:r w:rsidR="00E65536" w:rsidRPr="00E65536">
            <w:rPr>
              <w:b/>
              <w:lang w:val="en-US"/>
            </w:rPr>
            <w:t>Participation in political and public life (CRPD Article 29, and ICCPR Articles 2 and 5)</w:t>
          </w:r>
        </w:sdtContent>
      </w:sdt>
    </w:p>
    <w:p w14:paraId="42896E4D" w14:textId="77777777" w:rsidR="00E65536" w:rsidRDefault="00E65536" w:rsidP="00E65536">
      <w:pPr>
        <w:rPr>
          <w:b/>
          <w:lang w:val="en-US"/>
        </w:rPr>
      </w:pPr>
    </w:p>
    <w:p w14:paraId="261C2AF1" w14:textId="672CF394" w:rsidR="00E65536" w:rsidRPr="00E65536" w:rsidRDefault="00E65536" w:rsidP="00E65536">
      <w:pPr>
        <w:rPr>
          <w:b/>
          <w:i/>
          <w:iCs/>
          <w:lang w:val="en-US"/>
        </w:rPr>
      </w:pPr>
      <w:r w:rsidRPr="00E65536">
        <w:rPr>
          <w:b/>
          <w:i/>
          <w:iCs/>
          <w:lang w:val="en-US"/>
        </w:rPr>
        <w:t>Legal restrictions on running in elections […] based on disability, including people with intellectual and psychosocial disabilities, and specific examples of such legislation and policies:</w:t>
      </w:r>
    </w:p>
    <w:p w14:paraId="21A824B6" w14:textId="77777777" w:rsidR="00E65536" w:rsidRPr="00E65536" w:rsidRDefault="00E65536" w:rsidP="00E65536">
      <w:pPr>
        <w:rPr>
          <w:b/>
          <w:lang w:val="en-US"/>
        </w:rPr>
      </w:pPr>
    </w:p>
    <w:p w14:paraId="4A9526B2" w14:textId="77777777" w:rsidR="00E65536" w:rsidRPr="00E65536" w:rsidRDefault="00E65536" w:rsidP="00E65536">
      <w:pPr>
        <w:rPr>
          <w:lang w:val="en-US"/>
        </w:rPr>
      </w:pPr>
      <w:r w:rsidRPr="00E65536">
        <w:rPr>
          <w:lang w:val="en-US"/>
        </w:rPr>
        <w:t>If you have the right to vote in Danish elections, you may also stand as a candidate in the elections. There are no rules as such differentiating persons with disabilities and without disabilities to vote and to stand as candidates in Danish elections. However, the rules on the right to vote – and therefore to stand as a candidate in the elections – do differentiate from parliamentary elections, and European Parliament elections in Denmark, and local and regional council elections regarding persons who has been declared legally incompetent.</w:t>
      </w:r>
    </w:p>
    <w:p w14:paraId="56FA4691" w14:textId="77777777" w:rsidR="00E65536" w:rsidRPr="00E65536" w:rsidRDefault="00E65536" w:rsidP="00E65536">
      <w:pPr>
        <w:rPr>
          <w:lang w:val="en-US"/>
        </w:rPr>
      </w:pPr>
    </w:p>
    <w:p w14:paraId="5A720297" w14:textId="77777777" w:rsidR="00E65536" w:rsidRPr="00E65536" w:rsidRDefault="00E65536" w:rsidP="00E65536">
      <w:pPr>
        <w:rPr>
          <w:lang w:val="en-US"/>
        </w:rPr>
      </w:pPr>
      <w:r w:rsidRPr="00E65536">
        <w:rPr>
          <w:lang w:val="en-US"/>
        </w:rPr>
        <w:t>The fundamental rules on the right to vote in parliamentary elections in Denmark are set out in section 29 of the Constitution. Subsection (1) states that any person who is a Danish national, has a permanent home in the Realm and has the age qualifying for suffrage as provided for in subsection (2) shall have the right to vote in parliamentary elections unless he or she has been declared legally incompetent. Persons who can vote in parliamentary elections are also entitled to vote in national referendums.</w:t>
      </w:r>
    </w:p>
    <w:p w14:paraId="62DA337E" w14:textId="77777777" w:rsidR="00E65536" w:rsidRPr="00E65536" w:rsidRDefault="00E65536" w:rsidP="00E65536">
      <w:pPr>
        <w:rPr>
          <w:lang w:val="en-US"/>
        </w:rPr>
      </w:pPr>
    </w:p>
    <w:p w14:paraId="67F66467" w14:textId="77777777" w:rsidR="00E65536" w:rsidRPr="00E65536" w:rsidRDefault="00E65536" w:rsidP="00E65536">
      <w:pPr>
        <w:rPr>
          <w:lang w:val="en-US"/>
        </w:rPr>
      </w:pPr>
      <w:r w:rsidRPr="00E65536">
        <w:rPr>
          <w:lang w:val="en-US"/>
        </w:rPr>
        <w:t>The conditions for the right to vote for parliamentary elections laid down by the Constitution have been implemented by Section 1 of the Parliamentary Elections Act, which reiterates that persons declared legally incompetent do not have the right to vote, and therefore not the right to stand as candidates in parliamentary elections.</w:t>
      </w:r>
    </w:p>
    <w:p w14:paraId="7276B861" w14:textId="77777777" w:rsidR="00E65536" w:rsidRPr="00E65536" w:rsidRDefault="00E65536" w:rsidP="00E65536">
      <w:pPr>
        <w:rPr>
          <w:lang w:val="en-US"/>
        </w:rPr>
      </w:pPr>
    </w:p>
    <w:p w14:paraId="4F8C4FD5" w14:textId="77777777" w:rsidR="00E65536" w:rsidRPr="00E65536" w:rsidRDefault="00E65536" w:rsidP="00E65536">
      <w:pPr>
        <w:rPr>
          <w:lang w:val="en-US"/>
        </w:rPr>
      </w:pPr>
      <w:r w:rsidRPr="00E65536">
        <w:rPr>
          <w:lang w:val="en-US"/>
        </w:rPr>
        <w:t>The rules on legal incompetence are provided by the Legal Incapacity and Guardianship Act. Persons subject to guardianship are legally competent unless also fully deprived of their legal capacity under section 6 of the Legal Incapacity and Guardianship Act.</w:t>
      </w:r>
    </w:p>
    <w:p w14:paraId="54DF7C1D" w14:textId="77777777" w:rsidR="00E65536" w:rsidRPr="00E65536" w:rsidRDefault="00E65536" w:rsidP="00E65536">
      <w:pPr>
        <w:rPr>
          <w:lang w:val="en-US"/>
        </w:rPr>
      </w:pPr>
    </w:p>
    <w:p w14:paraId="1CA9474B" w14:textId="77777777" w:rsidR="00E65536" w:rsidRPr="00E65536" w:rsidRDefault="00E65536" w:rsidP="00E65536">
      <w:pPr>
        <w:rPr>
          <w:lang w:val="en-US"/>
        </w:rPr>
      </w:pPr>
      <w:r w:rsidRPr="00E65536">
        <w:rPr>
          <w:lang w:val="en-US"/>
        </w:rPr>
        <w:t xml:space="preserve">On 1 January 2019 an amendment to the Legal Incapacity and Guardianship Act came into force introducing the possibility of partial deprivation of a person’s legal capacity. A partial deprivation of legal capacity means that the legal incapacity is limited to certain assets or affairs. Persons with a partial deprivation of legal capacity are still – in contrast to persons with a full deprivation of </w:t>
      </w:r>
      <w:r w:rsidRPr="00E65536">
        <w:rPr>
          <w:lang w:val="en-US"/>
        </w:rPr>
        <w:lastRenderedPageBreak/>
        <w:t>legal capacity – legally competent and as such entitled to vote and to stand as candidates in parliamentary elections. Persons with a partial deprivation of their legal capacity are also entitled to vote in national referendums.</w:t>
      </w:r>
    </w:p>
    <w:p w14:paraId="2520CB29" w14:textId="77777777" w:rsidR="00E65536" w:rsidRPr="00E65536" w:rsidRDefault="00E65536" w:rsidP="00E65536">
      <w:pPr>
        <w:rPr>
          <w:lang w:val="en-US"/>
        </w:rPr>
      </w:pPr>
    </w:p>
    <w:p w14:paraId="761E9F3C" w14:textId="77777777" w:rsidR="00E65536" w:rsidRPr="00E65536" w:rsidRDefault="00E65536" w:rsidP="00E65536">
      <w:pPr>
        <w:rPr>
          <w:lang w:val="en-US"/>
        </w:rPr>
      </w:pPr>
      <w:r w:rsidRPr="00E65536">
        <w:rPr>
          <w:lang w:val="en-US"/>
        </w:rPr>
        <w:t>The intention with the amendment was to bestow the right to vote and to stand as a candidate in nationwide elections in Denmark upon as many citizens as possible – also persons subject to guardianship – within the framework of the Constitution.</w:t>
      </w:r>
    </w:p>
    <w:p w14:paraId="0FCFBB9C" w14:textId="77777777" w:rsidR="00E65536" w:rsidRPr="00E65536" w:rsidRDefault="00E65536" w:rsidP="00E65536">
      <w:pPr>
        <w:rPr>
          <w:lang w:val="en-US"/>
        </w:rPr>
      </w:pPr>
    </w:p>
    <w:p w14:paraId="2F5CF80F" w14:textId="77777777" w:rsidR="00E65536" w:rsidRPr="00E65536" w:rsidRDefault="00E65536" w:rsidP="00E65536">
      <w:pPr>
        <w:rPr>
          <w:lang w:val="en-US"/>
        </w:rPr>
      </w:pPr>
      <w:r w:rsidRPr="00E65536">
        <w:rPr>
          <w:lang w:val="en-US"/>
        </w:rPr>
        <w:t>There are no Constitutional restrictions on the right for persons declared legally incompetent to vote and to stand as candidates in European Parliament elections in Denmark or in local and regional council elections.</w:t>
      </w:r>
    </w:p>
    <w:p w14:paraId="1CA52D9F" w14:textId="77777777" w:rsidR="00E65536" w:rsidRPr="00E65536" w:rsidRDefault="00E65536" w:rsidP="00E65536">
      <w:pPr>
        <w:rPr>
          <w:lang w:val="en-US"/>
        </w:rPr>
      </w:pPr>
    </w:p>
    <w:p w14:paraId="07D3DBE5" w14:textId="77777777" w:rsidR="00E65536" w:rsidRPr="00E65536" w:rsidRDefault="00E65536" w:rsidP="00E65536">
      <w:pPr>
        <w:rPr>
          <w:lang w:val="en-US"/>
        </w:rPr>
      </w:pPr>
      <w:r w:rsidRPr="00E65536">
        <w:rPr>
          <w:lang w:val="en-US"/>
        </w:rPr>
        <w:t>In 2016, amendments to the Members of the European Parliament Elections Act and the Local and Regional Government Elections Act gave persons with full deprivation of legal capacity the right to vote and to stand as candidates in European Parliament elections in Denmark and in local and regional council elections. Persons under any type of guardianship orders therefore have the right to vote and to stand as candidates in these elections.</w:t>
      </w:r>
    </w:p>
    <w:p w14:paraId="65A79D55" w14:textId="77777777" w:rsidR="00E65536" w:rsidRPr="00E65536" w:rsidRDefault="00E65536" w:rsidP="00E65536">
      <w:pPr>
        <w:rPr>
          <w:lang w:val="en-US"/>
        </w:rPr>
      </w:pPr>
    </w:p>
    <w:p w14:paraId="6A4BA81C" w14:textId="77777777" w:rsidR="00E65536" w:rsidRPr="00E65536" w:rsidRDefault="00E65536" w:rsidP="00E65536">
      <w:pPr>
        <w:rPr>
          <w:lang w:val="en-US"/>
        </w:rPr>
      </w:pPr>
      <w:r w:rsidRPr="00E65536">
        <w:rPr>
          <w:lang w:val="en-US"/>
        </w:rPr>
        <w:t>The Government does not record information on representation of persons with a partial or full deprivation of legal capacity nor other disabilities in political life and therefore cannot provide data about this.</w:t>
      </w:r>
    </w:p>
    <w:p w14:paraId="72289A1D" w14:textId="77777777" w:rsidR="00C05CDC" w:rsidRPr="008F41DD" w:rsidRDefault="00C05CDC" w:rsidP="00C05CDC">
      <w:pPr>
        <w:rPr>
          <w:lang w:val="en-US"/>
        </w:rPr>
      </w:pPr>
    </w:p>
    <w:p w14:paraId="4BA2178C" w14:textId="77777777" w:rsidR="001A21EE" w:rsidRDefault="001A21EE" w:rsidP="0053351C">
      <w:pPr>
        <w:spacing w:line="240" w:lineRule="auto"/>
        <w:rPr>
          <w:sz w:val="2"/>
          <w:szCs w:val="2"/>
        </w:rPr>
      </w:pPr>
    </w:p>
    <w:p w14:paraId="246E2210" w14:textId="77777777" w:rsidR="009F17C1" w:rsidRPr="008F1D16" w:rsidRDefault="009F17C1" w:rsidP="0053351C">
      <w:pPr>
        <w:spacing w:line="240" w:lineRule="auto"/>
        <w:rPr>
          <w:sz w:val="2"/>
          <w:szCs w:val="2"/>
        </w:rPr>
      </w:pPr>
    </w:p>
    <w:sectPr w:rsidR="009F17C1" w:rsidRPr="008F1D16" w:rsidSect="0053351C">
      <w:headerReference w:type="default" r:id="rId8"/>
      <w:footerReference w:type="default" r:id="rId9"/>
      <w:headerReference w:type="first" r:id="rId10"/>
      <w:footerReference w:type="first" r:id="rId11"/>
      <w:pgSz w:w="11906" w:h="16838" w:code="9"/>
      <w:pgMar w:top="2240" w:right="1758" w:bottom="964" w:left="3119" w:header="104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4396F" w14:textId="77777777" w:rsidR="00D87689" w:rsidRDefault="00D87689" w:rsidP="00354FC0">
      <w:r>
        <w:separator/>
      </w:r>
    </w:p>
  </w:endnote>
  <w:endnote w:type="continuationSeparator" w:id="0">
    <w:p w14:paraId="2CBE6987" w14:textId="77777777" w:rsidR="00D87689" w:rsidRDefault="00D87689" w:rsidP="00354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asiver Light">
    <w:panose1 w:val="00000000000000000000"/>
    <w:charset w:val="00"/>
    <w:family w:val="modern"/>
    <w:notTrueType/>
    <w:pitch w:val="variable"/>
    <w:sig w:usb0="00000007" w:usb1="00000000" w:usb2="00000000" w:usb3="00000000" w:csb0="00000093"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3039" w14:textId="77777777" w:rsidR="00F3614C" w:rsidRPr="00F3614C" w:rsidRDefault="00F3614C" w:rsidP="00F3614C">
    <w:pPr>
      <w:pStyle w:val="Footer"/>
    </w:pPr>
    <w:r>
      <w:fldChar w:fldCharType="begin"/>
    </w:r>
    <w:r>
      <w:instrText xml:space="preserve"> page </w:instrText>
    </w:r>
    <w:r>
      <w:fldChar w:fldCharType="separate"/>
    </w:r>
    <w:r w:rsidR="001A21E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699A" w14:textId="77777777" w:rsidR="002D2304" w:rsidRDefault="002D2304" w:rsidP="002D2304">
    <w:pPr>
      <w:pStyle w:val="Footer"/>
    </w:pPr>
    <w:r>
      <w:fldChar w:fldCharType="begin"/>
    </w:r>
    <w:r>
      <w:instrText xml:space="preserve"> page </w:instrText>
    </w:r>
    <w:r>
      <w:fldChar w:fldCharType="separate"/>
    </w:r>
    <w:r w:rsidR="00C334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3BDF" w14:textId="77777777" w:rsidR="00D87689" w:rsidRDefault="00D87689" w:rsidP="00354FC0">
      <w:r>
        <w:separator/>
      </w:r>
    </w:p>
  </w:footnote>
  <w:footnote w:type="continuationSeparator" w:id="0">
    <w:p w14:paraId="4DA23A2F" w14:textId="77777777" w:rsidR="00D87689" w:rsidRDefault="00D87689" w:rsidP="00354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9B7C" w14:textId="77777777" w:rsidR="00750378" w:rsidRPr="002D2304" w:rsidRDefault="00CD7502" w:rsidP="002D2304">
    <w:pPr>
      <w:pStyle w:val="Header"/>
    </w:pPr>
    <w:r>
      <w:rPr>
        <w:noProof/>
      </w:rPr>
      <w:drawing>
        <wp:anchor distT="0" distB="0" distL="114300" distR="114300" simplePos="0" relativeHeight="251659264" behindDoc="1" locked="0" layoutInCell="1" allowOverlap="1" wp14:anchorId="0A126AC4" wp14:editId="7F9686BD">
          <wp:simplePos x="0" y="0"/>
          <wp:positionH relativeFrom="page">
            <wp:posOffset>720090</wp:posOffset>
          </wp:positionH>
          <wp:positionV relativeFrom="page">
            <wp:posOffset>1440180</wp:posOffset>
          </wp:positionV>
          <wp:extent cx="457200" cy="457200"/>
          <wp:effectExtent l="0" t="0" r="0" b="0"/>
          <wp:wrapNone/>
          <wp:docPr id="2" name="Billede 2" descr="C:\Users\hn\AppData\Local\Microsoft\Windows\INetCache\Content.Word\BSM_LOGO_BOMAERKE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n\AppData\Local\Microsoft\Windows\INetCache\Content.Word\BSM_LOGO_BOMAERKE_600dp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DA0C" w14:textId="77777777" w:rsidR="005844BA" w:rsidRDefault="005E6930" w:rsidP="00E55753">
    <w:pPr>
      <w:pStyle w:val="Header"/>
      <w:jc w:val="right"/>
    </w:pPr>
    <w:r>
      <w:rPr>
        <w:noProof/>
      </w:rPr>
      <w:drawing>
        <wp:anchor distT="0" distB="0" distL="114300" distR="114300" simplePos="0" relativeHeight="251660288" behindDoc="0" locked="0" layoutInCell="1" allowOverlap="1" wp14:anchorId="4CBC00F0" wp14:editId="637CCFD3">
          <wp:simplePos x="0" y="0"/>
          <wp:positionH relativeFrom="page">
            <wp:posOffset>4860925</wp:posOffset>
          </wp:positionH>
          <wp:positionV relativeFrom="page">
            <wp:posOffset>666115</wp:posOffset>
          </wp:positionV>
          <wp:extent cx="2160000" cy="417600"/>
          <wp:effectExtent l="0" t="0" r="0" b="1905"/>
          <wp:wrapNone/>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55753">
      <w:rPr>
        <w:noProof/>
      </w:rPr>
      <mc:AlternateContent>
        <mc:Choice Requires="wps">
          <w:drawing>
            <wp:anchor distT="0" distB="0" distL="114300" distR="114300" simplePos="0" relativeHeight="251657216" behindDoc="0" locked="1" layoutInCell="1" allowOverlap="1" wp14:anchorId="463DCD49" wp14:editId="4BF9381E">
              <wp:simplePos x="0" y="0"/>
              <wp:positionH relativeFrom="page">
                <wp:posOffset>5269230</wp:posOffset>
              </wp:positionH>
              <wp:positionV relativeFrom="page">
                <wp:posOffset>1422400</wp:posOffset>
              </wp:positionV>
              <wp:extent cx="1363980" cy="723265"/>
              <wp:effectExtent l="0" t="0" r="7620" b="635"/>
              <wp:wrapNone/>
              <wp:docPr id="3" name="Tekstfelt 3"/>
              <wp:cNvGraphicFramePr/>
              <a:graphic xmlns:a="http://schemas.openxmlformats.org/drawingml/2006/main">
                <a:graphicData uri="http://schemas.microsoft.com/office/word/2010/wordprocessingShape">
                  <wps:wsp>
                    <wps:cNvSpPr txBox="1"/>
                    <wps:spPr>
                      <a:xfrm>
                        <a:off x="0" y="0"/>
                        <a:ext cx="1363980" cy="72326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EAC57E" w14:textId="77777777" w:rsidR="00E55753" w:rsidRDefault="00E55753" w:rsidP="00E55753">
                          <w:pPr>
                            <w:pStyle w:val="EnvelopeReturn"/>
                            <w:rPr>
                              <w:sz w:val="16"/>
                              <w:szCs w:val="16"/>
                            </w:rPr>
                          </w:pPr>
                          <w:r>
                            <w:rPr>
                              <w:sz w:val="16"/>
                              <w:szCs w:val="16"/>
                            </w:rPr>
                            <w:t>Holmens Kanal 22</w:t>
                          </w:r>
                        </w:p>
                        <w:p w14:paraId="73A75082" w14:textId="77777777" w:rsidR="00E55753" w:rsidRDefault="00E55753" w:rsidP="00E55753">
                          <w:pPr>
                            <w:pStyle w:val="EnvelopeReturn"/>
                            <w:rPr>
                              <w:sz w:val="16"/>
                              <w:szCs w:val="16"/>
                            </w:rPr>
                          </w:pPr>
                          <w:r>
                            <w:rPr>
                              <w:sz w:val="16"/>
                              <w:szCs w:val="16"/>
                            </w:rPr>
                            <w:t xml:space="preserve">1060 </w:t>
                          </w:r>
                          <w:r w:rsidR="008F41DD">
                            <w:t xml:space="preserve">Copenhagen </w:t>
                          </w:r>
                          <w:r>
                            <w:rPr>
                              <w:sz w:val="16"/>
                              <w:szCs w:val="16"/>
                            </w:rPr>
                            <w:t>K</w:t>
                          </w:r>
                        </w:p>
                        <w:p w14:paraId="74C86DFB" w14:textId="77777777" w:rsidR="00E55753" w:rsidRDefault="00525002" w:rsidP="00E55753">
                          <w:pPr>
                            <w:pStyle w:val="EnvelopeReturn"/>
                            <w:rPr>
                              <w:sz w:val="16"/>
                              <w:szCs w:val="16"/>
                            </w:rPr>
                          </w:pPr>
                          <w:r>
                            <w:rPr>
                              <w:sz w:val="16"/>
                              <w:szCs w:val="16"/>
                            </w:rPr>
                            <w:t>Phone</w:t>
                          </w:r>
                          <w:r w:rsidR="00E55753">
                            <w:rPr>
                              <w:sz w:val="16"/>
                              <w:szCs w:val="16"/>
                            </w:rPr>
                            <w:t xml:space="preserve"> </w:t>
                          </w:r>
                          <w:r w:rsidR="008F41DD">
                            <w:rPr>
                              <w:sz w:val="16"/>
                              <w:szCs w:val="16"/>
                            </w:rPr>
                            <w:t xml:space="preserve">+45 </w:t>
                          </w:r>
                          <w:r w:rsidR="00E55753">
                            <w:rPr>
                              <w:sz w:val="16"/>
                              <w:szCs w:val="16"/>
                            </w:rPr>
                            <w:t>33 92 93 00</w:t>
                          </w:r>
                        </w:p>
                        <w:p w14:paraId="48301F9C" w14:textId="77777777" w:rsidR="00E55753" w:rsidRDefault="00C3346C" w:rsidP="00E55753">
                          <w:pPr>
                            <w:pStyle w:val="EnvelopeReturn"/>
                            <w:rPr>
                              <w:sz w:val="16"/>
                              <w:szCs w:val="16"/>
                            </w:rPr>
                          </w:pPr>
                          <w:r>
                            <w:rPr>
                              <w:sz w:val="16"/>
                              <w:szCs w:val="16"/>
                            </w:rPr>
                            <w:t>post</w:t>
                          </w:r>
                          <w:r w:rsidR="00E55753">
                            <w:rPr>
                              <w:sz w:val="16"/>
                              <w:szCs w:val="16"/>
                            </w:rPr>
                            <w:t>@sm.dk</w:t>
                          </w:r>
                        </w:p>
                        <w:p w14:paraId="79396D06" w14:textId="77777777" w:rsidR="00E55753" w:rsidRDefault="00E55753" w:rsidP="00E55753">
                          <w:pPr>
                            <w:pStyle w:val="EnvelopeReturn"/>
                          </w:pPr>
                          <w:r>
                            <w:rPr>
                              <w:sz w:val="16"/>
                              <w:szCs w:val="16"/>
                            </w:rPr>
                            <w:t>www.</w:t>
                          </w:r>
                          <w:r w:rsidR="00A34B1E">
                            <w:rPr>
                              <w:sz w:val="16"/>
                              <w:szCs w:val="16"/>
                            </w:rPr>
                            <w:t>sm</w:t>
                          </w:r>
                          <w:r>
                            <w:rPr>
                              <w:sz w:val="16"/>
                              <w:szCs w:val="16"/>
                            </w:rPr>
                            <w:t>.dk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3DCD49" id="_x0000_t202" coordsize="21600,21600" o:spt="202" path="m,l,21600r21600,l21600,xe">
              <v:stroke joinstyle="miter"/>
              <v:path gradientshapeok="t" o:connecttype="rect"/>
            </v:shapetype>
            <v:shape id="Tekstfelt 3" o:spid="_x0000_s1026" type="#_x0000_t202" style="position:absolute;left:0;text-align:left;margin-left:414.9pt;margin-top:112pt;width:107.4pt;height:56.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" filled="f" stroked="f" strokeweight=".5pt">
              <v:textbox inset="0,0,0,0">
                <w:txbxContent>
                  <w:p w14:paraId="32EAC57E" w14:textId="77777777" w:rsidR="00E55753" w:rsidRDefault="00E55753" w:rsidP="00E55753">
                    <w:pPr>
                      <w:pStyle w:val="Afsenderadresse"/>
                      <w:rPr>
                        <w:sz w:val="16"/>
                        <w:szCs w:val="16"/>
                      </w:rPr>
                    </w:pPr>
                    <w:r>
                      <w:rPr>
                        <w:sz w:val="16"/>
                        <w:szCs w:val="16"/>
                      </w:rPr>
                      <w:t>Holmens Kanal 22</w:t>
                    </w:r>
                  </w:p>
                  <w:p w14:paraId="73A75082" w14:textId="77777777" w:rsidR="00E55753" w:rsidRDefault="00E55753" w:rsidP="00E55753">
                    <w:pPr>
                      <w:pStyle w:val="Afsenderadresse"/>
                      <w:rPr>
                        <w:sz w:val="16"/>
                        <w:szCs w:val="16"/>
                      </w:rPr>
                    </w:pPr>
                    <w:r>
                      <w:rPr>
                        <w:sz w:val="16"/>
                        <w:szCs w:val="16"/>
                      </w:rPr>
                      <w:t xml:space="preserve">1060 </w:t>
                    </w:r>
                    <w:r w:rsidR="008F41DD">
                      <w:t xml:space="preserve">Copenhagen </w:t>
                    </w:r>
                    <w:r>
                      <w:rPr>
                        <w:sz w:val="16"/>
                        <w:szCs w:val="16"/>
                      </w:rPr>
                      <w:t>K</w:t>
                    </w:r>
                  </w:p>
                  <w:p w14:paraId="74C86DFB" w14:textId="77777777" w:rsidR="00E55753" w:rsidRDefault="00525002" w:rsidP="00E55753">
                    <w:pPr>
                      <w:pStyle w:val="Afsenderadresse"/>
                      <w:rPr>
                        <w:sz w:val="16"/>
                        <w:szCs w:val="16"/>
                      </w:rPr>
                    </w:pPr>
                    <w:r>
                      <w:rPr>
                        <w:sz w:val="16"/>
                        <w:szCs w:val="16"/>
                      </w:rPr>
                      <w:t>Phone</w:t>
                    </w:r>
                    <w:r w:rsidR="00E55753">
                      <w:rPr>
                        <w:sz w:val="16"/>
                        <w:szCs w:val="16"/>
                      </w:rPr>
                      <w:t xml:space="preserve"> </w:t>
                    </w:r>
                    <w:r w:rsidR="008F41DD">
                      <w:rPr>
                        <w:sz w:val="16"/>
                        <w:szCs w:val="16"/>
                      </w:rPr>
                      <w:t xml:space="preserve">+45 </w:t>
                    </w:r>
                    <w:r w:rsidR="00E55753">
                      <w:rPr>
                        <w:sz w:val="16"/>
                        <w:szCs w:val="16"/>
                      </w:rPr>
                      <w:t>33 92 93 00</w:t>
                    </w:r>
                  </w:p>
                  <w:p w14:paraId="48301F9C" w14:textId="77777777" w:rsidR="00E55753" w:rsidRDefault="00C3346C" w:rsidP="00E55753">
                    <w:pPr>
                      <w:pStyle w:val="Afsenderadresse"/>
                      <w:rPr>
                        <w:sz w:val="16"/>
                        <w:szCs w:val="16"/>
                      </w:rPr>
                    </w:pPr>
                    <w:r>
                      <w:rPr>
                        <w:sz w:val="16"/>
                        <w:szCs w:val="16"/>
                      </w:rPr>
                      <w:t>post</w:t>
                    </w:r>
                    <w:r w:rsidR="00E55753">
                      <w:rPr>
                        <w:sz w:val="16"/>
                        <w:szCs w:val="16"/>
                      </w:rPr>
                      <w:t>@sm.dk</w:t>
                    </w:r>
                  </w:p>
                  <w:p w14:paraId="79396D06" w14:textId="77777777" w:rsidR="00E55753" w:rsidRDefault="00E55753" w:rsidP="00E55753">
                    <w:pPr>
                      <w:pStyle w:val="Afsenderadresse"/>
                    </w:pPr>
                    <w:r>
                      <w:rPr>
                        <w:sz w:val="16"/>
                        <w:szCs w:val="16"/>
                      </w:rPr>
                      <w:t>www.</w:t>
                    </w:r>
                    <w:r w:rsidR="00A34B1E">
                      <w:rPr>
                        <w:sz w:val="16"/>
                        <w:szCs w:val="16"/>
                      </w:rPr>
                      <w:t>sm</w:t>
                    </w:r>
                    <w:r>
                      <w:rPr>
                        <w:sz w:val="16"/>
                        <w:szCs w:val="16"/>
                      </w:rPr>
                      <w:t>.dk</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55630"/>
    <w:multiLevelType w:val="hybridMultilevel"/>
    <w:tmpl w:val="B1EC43C4"/>
    <w:lvl w:ilvl="0" w:tplc="D6586F06">
      <w:start w:val="1"/>
      <w:numFmt w:val="decimal"/>
      <w:pStyle w:val="Talopstilling"/>
      <w:lvlText w:val="%1)"/>
      <w:lvlJc w:val="left"/>
      <w:pPr>
        <w:tabs>
          <w:tab w:val="num" w:pos="340"/>
        </w:tabs>
        <w:ind w:left="340" w:hanging="34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5B156D5B"/>
    <w:multiLevelType w:val="hybridMultilevel"/>
    <w:tmpl w:val="4D6C882A"/>
    <w:lvl w:ilvl="0" w:tplc="1BA634E8">
      <w:start w:val="1"/>
      <w:numFmt w:val="bullet"/>
      <w:pStyle w:val="ListParagraph"/>
      <w:lvlText w:val=""/>
      <w:lvlJc w:val="left"/>
      <w:pPr>
        <w:tabs>
          <w:tab w:val="num" w:pos="340"/>
        </w:tabs>
        <w:ind w:left="340" w:hanging="340"/>
      </w:pPr>
      <w:rPr>
        <w:rFonts w:ascii="Symbol" w:hAnsi="Symbol" w:hint="default"/>
        <w:position w:val="2"/>
        <w:sz w:val="20"/>
        <w:szCs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11B0D69"/>
    <w:multiLevelType w:val="hybridMultilevel"/>
    <w:tmpl w:val="E7F07A94"/>
    <w:lvl w:ilvl="0" w:tplc="1E367842">
      <w:start w:val="1"/>
      <w:numFmt w:val="bullet"/>
      <w:pStyle w:val="Punktliste"/>
      <w:lvlText w:val=""/>
      <w:lvlJc w:val="left"/>
      <w:pPr>
        <w:tabs>
          <w:tab w:val="num" w:pos="198"/>
        </w:tabs>
        <w:ind w:left="198" w:hanging="198"/>
      </w:pPr>
      <w:rPr>
        <w:rFonts w:ascii="Symbol" w:hAnsi="Symbol" w:hint="default"/>
        <w:sz w:val="15"/>
        <w:szCs w:val="15"/>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34418697">
    <w:abstractNumId w:val="2"/>
  </w:num>
  <w:num w:numId="2" w16cid:durableId="410128062">
    <w:abstractNumId w:val="2"/>
    <w:lvlOverride w:ilvl="0">
      <w:startOverride w:val="1"/>
    </w:lvlOverride>
  </w:num>
  <w:num w:numId="3" w16cid:durableId="278147277">
    <w:abstractNumId w:val="2"/>
    <w:lvlOverride w:ilvl="0">
      <w:startOverride w:val="1"/>
    </w:lvlOverride>
  </w:num>
  <w:num w:numId="4" w16cid:durableId="979266575">
    <w:abstractNumId w:val="1"/>
  </w:num>
  <w:num w:numId="5" w16cid:durableId="1634560930">
    <w:abstractNumId w:val="0"/>
  </w:num>
  <w:num w:numId="6" w16cid:durableId="1950434163">
    <w:abstractNumId w:val="1"/>
  </w:num>
  <w:num w:numId="7" w16cid:durableId="137535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44"/>
    <w:rsid w:val="00014D36"/>
    <w:rsid w:val="0001724F"/>
    <w:rsid w:val="00023BD0"/>
    <w:rsid w:val="000311C6"/>
    <w:rsid w:val="00054A97"/>
    <w:rsid w:val="00070DCD"/>
    <w:rsid w:val="000716E6"/>
    <w:rsid w:val="0007511B"/>
    <w:rsid w:val="00075B36"/>
    <w:rsid w:val="000852A9"/>
    <w:rsid w:val="000911D1"/>
    <w:rsid w:val="0009586B"/>
    <w:rsid w:val="00097CF9"/>
    <w:rsid w:val="000A07B9"/>
    <w:rsid w:val="000A52DA"/>
    <w:rsid w:val="000A7095"/>
    <w:rsid w:val="000C7153"/>
    <w:rsid w:val="000E1F9F"/>
    <w:rsid w:val="000E4C5F"/>
    <w:rsid w:val="000E6C03"/>
    <w:rsid w:val="00104A40"/>
    <w:rsid w:val="00107568"/>
    <w:rsid w:val="001078CB"/>
    <w:rsid w:val="00120342"/>
    <w:rsid w:val="00144A8F"/>
    <w:rsid w:val="00154E9A"/>
    <w:rsid w:val="00161AD3"/>
    <w:rsid w:val="00196407"/>
    <w:rsid w:val="001A21EE"/>
    <w:rsid w:val="001B18CC"/>
    <w:rsid w:val="001C32A9"/>
    <w:rsid w:val="001C774A"/>
    <w:rsid w:val="001E1718"/>
    <w:rsid w:val="001E7AD4"/>
    <w:rsid w:val="002113FE"/>
    <w:rsid w:val="002148BD"/>
    <w:rsid w:val="002411D4"/>
    <w:rsid w:val="00241547"/>
    <w:rsid w:val="00247D22"/>
    <w:rsid w:val="00253686"/>
    <w:rsid w:val="00253DF0"/>
    <w:rsid w:val="0027260D"/>
    <w:rsid w:val="00276D16"/>
    <w:rsid w:val="00292640"/>
    <w:rsid w:val="002B13F3"/>
    <w:rsid w:val="002B32A2"/>
    <w:rsid w:val="002C05EF"/>
    <w:rsid w:val="002C0F12"/>
    <w:rsid w:val="002D2304"/>
    <w:rsid w:val="002D6E9A"/>
    <w:rsid w:val="002E211A"/>
    <w:rsid w:val="002F2009"/>
    <w:rsid w:val="002F3E31"/>
    <w:rsid w:val="002F7058"/>
    <w:rsid w:val="003028F7"/>
    <w:rsid w:val="003061FA"/>
    <w:rsid w:val="00317C0A"/>
    <w:rsid w:val="00323310"/>
    <w:rsid w:val="003334EA"/>
    <w:rsid w:val="00342EA9"/>
    <w:rsid w:val="003449A7"/>
    <w:rsid w:val="00354FC0"/>
    <w:rsid w:val="0037511E"/>
    <w:rsid w:val="00395046"/>
    <w:rsid w:val="003A41F5"/>
    <w:rsid w:val="003A5076"/>
    <w:rsid w:val="003B44D5"/>
    <w:rsid w:val="003B5C9E"/>
    <w:rsid w:val="004211F4"/>
    <w:rsid w:val="00421A2B"/>
    <w:rsid w:val="00425FAA"/>
    <w:rsid w:val="004412A9"/>
    <w:rsid w:val="00444286"/>
    <w:rsid w:val="004602B0"/>
    <w:rsid w:val="004608CC"/>
    <w:rsid w:val="0046235B"/>
    <w:rsid w:val="00470A96"/>
    <w:rsid w:val="004925A1"/>
    <w:rsid w:val="004A5891"/>
    <w:rsid w:val="004B1135"/>
    <w:rsid w:val="004C0287"/>
    <w:rsid w:val="004C379B"/>
    <w:rsid w:val="004D468A"/>
    <w:rsid w:val="004E38B5"/>
    <w:rsid w:val="004E41DE"/>
    <w:rsid w:val="004F297B"/>
    <w:rsid w:val="004F4FF8"/>
    <w:rsid w:val="0051131F"/>
    <w:rsid w:val="00514DAD"/>
    <w:rsid w:val="00525002"/>
    <w:rsid w:val="0052603E"/>
    <w:rsid w:val="0053351C"/>
    <w:rsid w:val="0053674D"/>
    <w:rsid w:val="00542644"/>
    <w:rsid w:val="00546289"/>
    <w:rsid w:val="00551516"/>
    <w:rsid w:val="00562BFB"/>
    <w:rsid w:val="00565009"/>
    <w:rsid w:val="005844BA"/>
    <w:rsid w:val="0058727C"/>
    <w:rsid w:val="005A5BFA"/>
    <w:rsid w:val="005E1F18"/>
    <w:rsid w:val="005E6930"/>
    <w:rsid w:val="005F09CA"/>
    <w:rsid w:val="005F4689"/>
    <w:rsid w:val="005F71DC"/>
    <w:rsid w:val="0060062F"/>
    <w:rsid w:val="00613C94"/>
    <w:rsid w:val="00634169"/>
    <w:rsid w:val="00641BE0"/>
    <w:rsid w:val="006427C0"/>
    <w:rsid w:val="00645DE2"/>
    <w:rsid w:val="0064686A"/>
    <w:rsid w:val="00646F5A"/>
    <w:rsid w:val="00680BCC"/>
    <w:rsid w:val="0068381B"/>
    <w:rsid w:val="006949A3"/>
    <w:rsid w:val="006B61B9"/>
    <w:rsid w:val="006C3204"/>
    <w:rsid w:val="006C43F0"/>
    <w:rsid w:val="006C5035"/>
    <w:rsid w:val="006D49B6"/>
    <w:rsid w:val="006E7488"/>
    <w:rsid w:val="006F7230"/>
    <w:rsid w:val="006F7898"/>
    <w:rsid w:val="007151BE"/>
    <w:rsid w:val="007423C7"/>
    <w:rsid w:val="00750378"/>
    <w:rsid w:val="00787F05"/>
    <w:rsid w:val="0079668A"/>
    <w:rsid w:val="007B1112"/>
    <w:rsid w:val="007C3F93"/>
    <w:rsid w:val="007D54FD"/>
    <w:rsid w:val="007D6EB3"/>
    <w:rsid w:val="007F1627"/>
    <w:rsid w:val="007F57DB"/>
    <w:rsid w:val="00817B61"/>
    <w:rsid w:val="00822143"/>
    <w:rsid w:val="00852A6D"/>
    <w:rsid w:val="008643BF"/>
    <w:rsid w:val="00892C16"/>
    <w:rsid w:val="008A59E1"/>
    <w:rsid w:val="008B1F18"/>
    <w:rsid w:val="008C27BA"/>
    <w:rsid w:val="008D4C15"/>
    <w:rsid w:val="008E398D"/>
    <w:rsid w:val="008E7CAB"/>
    <w:rsid w:val="008F1D16"/>
    <w:rsid w:val="008F41DD"/>
    <w:rsid w:val="00900209"/>
    <w:rsid w:val="009037C6"/>
    <w:rsid w:val="00914943"/>
    <w:rsid w:val="00923934"/>
    <w:rsid w:val="009411F1"/>
    <w:rsid w:val="00944F67"/>
    <w:rsid w:val="00950F4A"/>
    <w:rsid w:val="0097748B"/>
    <w:rsid w:val="00981568"/>
    <w:rsid w:val="009900F1"/>
    <w:rsid w:val="00992351"/>
    <w:rsid w:val="009935D1"/>
    <w:rsid w:val="009A0C11"/>
    <w:rsid w:val="009B0C91"/>
    <w:rsid w:val="009C0850"/>
    <w:rsid w:val="009C0992"/>
    <w:rsid w:val="009D4D52"/>
    <w:rsid w:val="009E0C98"/>
    <w:rsid w:val="009F17C1"/>
    <w:rsid w:val="009F2E88"/>
    <w:rsid w:val="009F5D00"/>
    <w:rsid w:val="009F7DD0"/>
    <w:rsid w:val="00A15070"/>
    <w:rsid w:val="00A157D0"/>
    <w:rsid w:val="00A23264"/>
    <w:rsid w:val="00A240B8"/>
    <w:rsid w:val="00A34B1E"/>
    <w:rsid w:val="00A607EA"/>
    <w:rsid w:val="00A61A3E"/>
    <w:rsid w:val="00A90605"/>
    <w:rsid w:val="00A9097C"/>
    <w:rsid w:val="00AA21E8"/>
    <w:rsid w:val="00AA46A8"/>
    <w:rsid w:val="00AC03AA"/>
    <w:rsid w:val="00AC6101"/>
    <w:rsid w:val="00AD0A11"/>
    <w:rsid w:val="00AE5FC8"/>
    <w:rsid w:val="00AE6C3A"/>
    <w:rsid w:val="00B0564B"/>
    <w:rsid w:val="00B05A00"/>
    <w:rsid w:val="00B25FF1"/>
    <w:rsid w:val="00B40C12"/>
    <w:rsid w:val="00B427C9"/>
    <w:rsid w:val="00B4789E"/>
    <w:rsid w:val="00B52433"/>
    <w:rsid w:val="00B66D28"/>
    <w:rsid w:val="00B8272B"/>
    <w:rsid w:val="00B83F84"/>
    <w:rsid w:val="00B87903"/>
    <w:rsid w:val="00BA2033"/>
    <w:rsid w:val="00BC0A3C"/>
    <w:rsid w:val="00BC2CF9"/>
    <w:rsid w:val="00BC4C50"/>
    <w:rsid w:val="00BD2956"/>
    <w:rsid w:val="00BE29E4"/>
    <w:rsid w:val="00BF088F"/>
    <w:rsid w:val="00C01CBD"/>
    <w:rsid w:val="00C05CDC"/>
    <w:rsid w:val="00C115A4"/>
    <w:rsid w:val="00C15EC2"/>
    <w:rsid w:val="00C2177C"/>
    <w:rsid w:val="00C26CAD"/>
    <w:rsid w:val="00C3346C"/>
    <w:rsid w:val="00C3609E"/>
    <w:rsid w:val="00C374AD"/>
    <w:rsid w:val="00C4050A"/>
    <w:rsid w:val="00C45229"/>
    <w:rsid w:val="00C66B81"/>
    <w:rsid w:val="00C7387A"/>
    <w:rsid w:val="00C92843"/>
    <w:rsid w:val="00CA37DE"/>
    <w:rsid w:val="00CB65EA"/>
    <w:rsid w:val="00CC1FA7"/>
    <w:rsid w:val="00CC3117"/>
    <w:rsid w:val="00CD7502"/>
    <w:rsid w:val="00CE01EF"/>
    <w:rsid w:val="00CF5DF3"/>
    <w:rsid w:val="00D12502"/>
    <w:rsid w:val="00D25CCC"/>
    <w:rsid w:val="00D344D2"/>
    <w:rsid w:val="00D35420"/>
    <w:rsid w:val="00D35CC4"/>
    <w:rsid w:val="00D43152"/>
    <w:rsid w:val="00D45E1B"/>
    <w:rsid w:val="00D528A6"/>
    <w:rsid w:val="00D6575E"/>
    <w:rsid w:val="00D73A79"/>
    <w:rsid w:val="00D87689"/>
    <w:rsid w:val="00D9112D"/>
    <w:rsid w:val="00DA1CFC"/>
    <w:rsid w:val="00DB6672"/>
    <w:rsid w:val="00DC2324"/>
    <w:rsid w:val="00DC7D7D"/>
    <w:rsid w:val="00DE38C7"/>
    <w:rsid w:val="00DF7D8C"/>
    <w:rsid w:val="00E203DF"/>
    <w:rsid w:val="00E24C21"/>
    <w:rsid w:val="00E3108E"/>
    <w:rsid w:val="00E3638D"/>
    <w:rsid w:val="00E3728E"/>
    <w:rsid w:val="00E511EB"/>
    <w:rsid w:val="00E55753"/>
    <w:rsid w:val="00E65536"/>
    <w:rsid w:val="00E869A6"/>
    <w:rsid w:val="00E95D29"/>
    <w:rsid w:val="00EB38A2"/>
    <w:rsid w:val="00EB4E97"/>
    <w:rsid w:val="00EC50D0"/>
    <w:rsid w:val="00EE02CE"/>
    <w:rsid w:val="00EE3253"/>
    <w:rsid w:val="00EE40B0"/>
    <w:rsid w:val="00EE7935"/>
    <w:rsid w:val="00EF6A79"/>
    <w:rsid w:val="00F04F86"/>
    <w:rsid w:val="00F06ED0"/>
    <w:rsid w:val="00F0703B"/>
    <w:rsid w:val="00F07F6F"/>
    <w:rsid w:val="00F14AD6"/>
    <w:rsid w:val="00F35B06"/>
    <w:rsid w:val="00F3614C"/>
    <w:rsid w:val="00F41248"/>
    <w:rsid w:val="00F41C4A"/>
    <w:rsid w:val="00F47AA1"/>
    <w:rsid w:val="00F74A87"/>
    <w:rsid w:val="00F814B4"/>
    <w:rsid w:val="00F959D3"/>
    <w:rsid w:val="00FB58AD"/>
    <w:rsid w:val="00FD39AC"/>
    <w:rsid w:val="00FD5AB8"/>
    <w:rsid w:val="00FD70C3"/>
    <w:rsid w:val="00FE2330"/>
    <w:rsid w:val="00FE24DE"/>
    <w:rsid w:val="00FF160A"/>
    <w:rsid w:val="00FF3BBE"/>
    <w:rsid w:val="00FF53F9"/>
    <w:rsid w:val="00FF5901"/>
    <w:rsid w:val="00FF7D1D"/>
  </w:rsids>
  <m:mathPr>
    <m:mathFont m:val="Cambria Math"/>
    <m:brkBin m:val="before"/>
    <m:brkBinSub m:val="--"/>
    <m:smallFrac m:val="0"/>
    <m:dispDef/>
    <m:lMargin m:val="0"/>
    <m:rMargin m:val="0"/>
    <m:defJc m:val="centerGroup"/>
    <m:wrapIndent m:val="1440"/>
    <m:intLim m:val="subSup"/>
    <m:naryLim m:val="undOvr"/>
  </m:mathPr>
  <w:themeFontLang w:val="da-DK"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27C46"/>
  <w15:docId w15:val="{297F1899-73BE-4310-87BB-260F82F2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161AD3"/>
    <w:pPr>
      <w:spacing w:line="240" w:lineRule="atLeast"/>
    </w:pPr>
    <w:rPr>
      <w:rFonts w:ascii="Arial" w:hAnsi="Arial"/>
      <w:szCs w:val="24"/>
    </w:rPr>
  </w:style>
  <w:style w:type="paragraph" w:styleId="Heading1">
    <w:name w:val="heading 1"/>
    <w:basedOn w:val="Normal"/>
    <w:next w:val="Normal"/>
    <w:link w:val="Heading1Char"/>
    <w:uiPriority w:val="1"/>
    <w:qFormat/>
    <w:rsid w:val="00AE5FC8"/>
    <w:pPr>
      <w:spacing w:after="240"/>
      <w:outlineLvl w:val="0"/>
    </w:pPr>
    <w:rPr>
      <w:b/>
      <w:color w:val="000000"/>
      <w:sz w:val="26"/>
    </w:rPr>
  </w:style>
  <w:style w:type="paragraph" w:styleId="Heading2">
    <w:name w:val="heading 2"/>
    <w:basedOn w:val="Normal"/>
    <w:next w:val="Normal"/>
    <w:link w:val="Heading2Char"/>
    <w:uiPriority w:val="1"/>
    <w:qFormat/>
    <w:rsid w:val="00AE5FC8"/>
    <w:pPr>
      <w:keepNext/>
      <w:keepLines/>
      <w:spacing w:before="24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1"/>
    <w:qFormat/>
    <w:rsid w:val="00AE5FC8"/>
    <w:pPr>
      <w:keepNext/>
      <w:keepLines/>
      <w:spacing w:before="240"/>
      <w:outlineLvl w:val="2"/>
    </w:pPr>
    <w:rPr>
      <w:rFonts w:eastAsiaTheme="majorEastAsia" w:cstheme="majorBidi"/>
      <w:i/>
      <w:color w:val="091D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869A6"/>
    <w:pPr>
      <w:tabs>
        <w:tab w:val="center" w:pos="4986"/>
        <w:tab w:val="right" w:pos="9972"/>
      </w:tabs>
    </w:pPr>
  </w:style>
  <w:style w:type="paragraph" w:styleId="Footer">
    <w:name w:val="footer"/>
    <w:basedOn w:val="Normal"/>
    <w:link w:val="FooterChar"/>
    <w:uiPriority w:val="99"/>
    <w:semiHidden/>
    <w:rsid w:val="002D2304"/>
    <w:pPr>
      <w:tabs>
        <w:tab w:val="center" w:pos="4986"/>
        <w:tab w:val="right" w:pos="9972"/>
      </w:tabs>
      <w:spacing w:line="240" w:lineRule="auto"/>
      <w:jc w:val="right"/>
    </w:pPr>
    <w:rPr>
      <w:sz w:val="16"/>
    </w:rPr>
  </w:style>
  <w:style w:type="paragraph" w:customStyle="1" w:styleId="Adresse">
    <w:name w:val="Adresse"/>
    <w:basedOn w:val="Normal"/>
    <w:semiHidden/>
    <w:rsid w:val="00425FAA"/>
    <w:pPr>
      <w:framePr w:hSpace="142" w:wrap="around" w:vAnchor="page" w:hAnchor="page" w:x="7967" w:y="11341"/>
      <w:autoSpaceDE w:val="0"/>
      <w:autoSpaceDN w:val="0"/>
      <w:adjustRightInd w:val="0"/>
      <w:spacing w:line="240" w:lineRule="auto"/>
      <w:suppressOverlap/>
      <w:jc w:val="right"/>
    </w:pPr>
    <w:rPr>
      <w:rFonts w:cs="Calibri"/>
      <w:color w:val="787878"/>
      <w:szCs w:val="18"/>
    </w:rPr>
  </w:style>
  <w:style w:type="paragraph" w:customStyle="1" w:styleId="TypografiAdresseMnsterMassiv100Hvid">
    <w:name w:val="Typografi Adresse + Mønster: Massiv (100%) (Hvid)"/>
    <w:basedOn w:val="Adresse"/>
    <w:semiHidden/>
    <w:rsid w:val="00B0564B"/>
    <w:pPr>
      <w:framePr w:wrap="around"/>
      <w:shd w:val="solid" w:color="FFFFFF" w:fill="FFFFFF"/>
      <w:spacing w:line="260" w:lineRule="exact"/>
    </w:pPr>
    <w:rPr>
      <w:szCs w:val="20"/>
    </w:rPr>
  </w:style>
  <w:style w:type="paragraph" w:customStyle="1" w:styleId="TypografiAdresseMnsterMassiv100Hvid1">
    <w:name w:val="Typografi Adresse + Mønster: Massiv (100%) (Hvid)1"/>
    <w:basedOn w:val="Adresse"/>
    <w:semiHidden/>
    <w:rsid w:val="00B0564B"/>
    <w:pPr>
      <w:framePr w:wrap="around"/>
      <w:shd w:val="solid" w:color="FFFFFF" w:fill="FFFFFF"/>
    </w:pPr>
    <w:rPr>
      <w:szCs w:val="20"/>
    </w:rPr>
  </w:style>
  <w:style w:type="paragraph" w:customStyle="1" w:styleId="Dato1">
    <w:name w:val="Dato1"/>
    <w:autoRedefine/>
    <w:semiHidden/>
    <w:rsid w:val="00342EA9"/>
    <w:pPr>
      <w:framePr w:w="2835" w:h="284" w:hRule="exact" w:wrap="around" w:vAnchor="page" w:hAnchor="page" w:x="5784" w:y="3970"/>
      <w:shd w:val="solid" w:color="FFFFFF" w:fill="FFFFFF"/>
      <w:spacing w:line="360" w:lineRule="auto"/>
    </w:pPr>
    <w:rPr>
      <w:rFonts w:ascii="Verdana" w:hAnsi="Verdana"/>
      <w:noProof/>
      <w:sz w:val="18"/>
      <w:szCs w:val="18"/>
    </w:rPr>
  </w:style>
  <w:style w:type="table" w:styleId="TableGrid">
    <w:name w:val="Table Grid"/>
    <w:basedOn w:val="TableNormal"/>
    <w:rsid w:val="00354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AE5FC8"/>
    <w:rPr>
      <w:rFonts w:ascii="Arial" w:hAnsi="Arial"/>
      <w:b/>
      <w:color w:val="000000"/>
      <w:sz w:val="26"/>
      <w:szCs w:val="24"/>
    </w:rPr>
  </w:style>
  <w:style w:type="paragraph" w:styleId="BalloonText">
    <w:name w:val="Balloon Text"/>
    <w:basedOn w:val="Normal"/>
    <w:link w:val="BalloonTextChar"/>
    <w:semiHidden/>
    <w:rsid w:val="00D9112D"/>
    <w:rPr>
      <w:rFonts w:ascii="Tahoma" w:hAnsi="Tahoma" w:cs="Tahoma"/>
      <w:sz w:val="16"/>
      <w:szCs w:val="16"/>
    </w:rPr>
  </w:style>
  <w:style w:type="character" w:customStyle="1" w:styleId="BalloonTextChar">
    <w:name w:val="Balloon Text Char"/>
    <w:basedOn w:val="DefaultParagraphFont"/>
    <w:link w:val="BalloonText"/>
    <w:semiHidden/>
    <w:rsid w:val="00104A40"/>
    <w:rPr>
      <w:rFonts w:ascii="Tahoma" w:hAnsi="Tahoma" w:cs="Tahoma"/>
      <w:sz w:val="16"/>
      <w:szCs w:val="16"/>
    </w:rPr>
  </w:style>
  <w:style w:type="character" w:styleId="Hyperlink">
    <w:name w:val="Hyperlink"/>
    <w:basedOn w:val="DefaultParagraphFont"/>
    <w:uiPriority w:val="99"/>
    <w:rsid w:val="00107568"/>
    <w:rPr>
      <w:color w:val="133B71" w:themeColor="accent1"/>
      <w:u w:val="single"/>
    </w:rPr>
  </w:style>
  <w:style w:type="paragraph" w:customStyle="1" w:styleId="Hjlpetekst">
    <w:name w:val="Hjælpetekst"/>
    <w:basedOn w:val="Header"/>
    <w:semiHidden/>
    <w:qFormat/>
    <w:rsid w:val="00981568"/>
    <w:pPr>
      <w:ind w:right="2720"/>
    </w:pPr>
    <w:rPr>
      <w:i/>
      <w:vanish/>
      <w:color w:val="C00000"/>
    </w:rPr>
  </w:style>
  <w:style w:type="character" w:customStyle="1" w:styleId="Heading2Char">
    <w:name w:val="Heading 2 Char"/>
    <w:basedOn w:val="DefaultParagraphFont"/>
    <w:link w:val="Heading2"/>
    <w:uiPriority w:val="1"/>
    <w:rsid w:val="00AE5FC8"/>
    <w:rPr>
      <w:rFonts w:ascii="Arial" w:eastAsiaTheme="majorEastAsia" w:hAnsi="Arial" w:cstheme="majorBidi"/>
      <w:b/>
      <w:bCs/>
      <w:color w:val="000000" w:themeColor="text1"/>
      <w:szCs w:val="26"/>
    </w:rPr>
  </w:style>
  <w:style w:type="paragraph" w:styleId="ListParagraph">
    <w:name w:val="List Paragraph"/>
    <w:basedOn w:val="Normal"/>
    <w:uiPriority w:val="34"/>
    <w:qFormat/>
    <w:rsid w:val="006427C0"/>
    <w:pPr>
      <w:numPr>
        <w:numId w:val="7"/>
      </w:numPr>
      <w:spacing w:before="120" w:after="120"/>
    </w:pPr>
  </w:style>
  <w:style w:type="character" w:customStyle="1" w:styleId="FooterChar">
    <w:name w:val="Footer Char"/>
    <w:basedOn w:val="DefaultParagraphFont"/>
    <w:link w:val="Footer"/>
    <w:uiPriority w:val="99"/>
    <w:semiHidden/>
    <w:rsid w:val="002D2304"/>
    <w:rPr>
      <w:rFonts w:ascii="Arial" w:hAnsi="Arial"/>
      <w:sz w:val="16"/>
      <w:szCs w:val="24"/>
    </w:rPr>
  </w:style>
  <w:style w:type="paragraph" w:customStyle="1" w:styleId="Punktliste">
    <w:name w:val="Punktliste"/>
    <w:basedOn w:val="ListParagraph"/>
    <w:uiPriority w:val="2"/>
    <w:semiHidden/>
    <w:qFormat/>
    <w:rsid w:val="00C05CDC"/>
    <w:pPr>
      <w:keepNext/>
      <w:widowControl w:val="0"/>
      <w:numPr>
        <w:numId w:val="1"/>
      </w:numPr>
      <w:spacing w:after="240"/>
    </w:pPr>
  </w:style>
  <w:style w:type="paragraph" w:styleId="EnvelopeReturn">
    <w:name w:val="envelope return"/>
    <w:basedOn w:val="Normal"/>
    <w:semiHidden/>
    <w:rsid w:val="003028F7"/>
    <w:pPr>
      <w:spacing w:line="200" w:lineRule="exact"/>
    </w:pPr>
    <w:rPr>
      <w:rFonts w:eastAsiaTheme="majorEastAsia" w:cstheme="majorBidi"/>
      <w:color w:val="90A3B2" w:themeColor="background2"/>
      <w:sz w:val="18"/>
      <w:szCs w:val="20"/>
    </w:rPr>
  </w:style>
  <w:style w:type="paragraph" w:customStyle="1" w:styleId="Sidenummerering">
    <w:name w:val="Sidenummerering"/>
    <w:basedOn w:val="Footer"/>
    <w:uiPriority w:val="3"/>
    <w:semiHidden/>
    <w:qFormat/>
    <w:rsid w:val="005844BA"/>
    <w:rPr>
      <w:color w:val="000000" w:themeColor="text1"/>
      <w:sz w:val="15"/>
    </w:rPr>
  </w:style>
  <w:style w:type="paragraph" w:customStyle="1" w:styleId="Dokumentdato">
    <w:name w:val="Dokumentdato"/>
    <w:basedOn w:val="Normal"/>
    <w:next w:val="Normal"/>
    <w:uiPriority w:val="1"/>
    <w:semiHidden/>
    <w:qFormat/>
    <w:rsid w:val="00852A6D"/>
    <w:pPr>
      <w:framePr w:hSpace="142" w:wrap="around" w:vAnchor="page" w:hAnchor="page" w:x="1367" w:y="6238"/>
      <w:spacing w:line="200" w:lineRule="atLeast"/>
    </w:pPr>
    <w:rPr>
      <w:rFonts w:ascii="Lasiver Light" w:hAnsi="Lasiver Light"/>
      <w:color w:val="162767"/>
      <w:sz w:val="14"/>
    </w:rPr>
  </w:style>
  <w:style w:type="paragraph" w:customStyle="1" w:styleId="Reference">
    <w:name w:val="Reference"/>
    <w:basedOn w:val="Afsenderadresse1"/>
    <w:next w:val="Normal"/>
    <w:uiPriority w:val="1"/>
    <w:semiHidden/>
    <w:qFormat/>
    <w:rsid w:val="00852A6D"/>
    <w:pPr>
      <w:framePr w:wrap="auto" w:vAnchor="margin" w:hAnchor="text" w:x="1702" w:y="9243"/>
    </w:pPr>
  </w:style>
  <w:style w:type="paragraph" w:customStyle="1" w:styleId="Emailadresse">
    <w:name w:val="Emailadresse"/>
    <w:basedOn w:val="Afsenderadresse1"/>
    <w:uiPriority w:val="1"/>
    <w:semiHidden/>
    <w:qFormat/>
    <w:rsid w:val="00852A6D"/>
    <w:pPr>
      <w:framePr w:wrap="auto" w:vAnchor="margin" w:hAnchor="text" w:x="1702" w:y="9243"/>
    </w:pPr>
  </w:style>
  <w:style w:type="paragraph" w:customStyle="1" w:styleId="Afsenderadresse1">
    <w:name w:val="Afsenderadresse1"/>
    <w:basedOn w:val="Dokumentdato"/>
    <w:uiPriority w:val="1"/>
    <w:semiHidden/>
    <w:qFormat/>
    <w:rsid w:val="00852A6D"/>
    <w:pPr>
      <w:framePr w:wrap="around"/>
    </w:pPr>
    <w:rPr>
      <w:noProof/>
      <w:lang w:val="en-US"/>
    </w:rPr>
  </w:style>
  <w:style w:type="paragraph" w:customStyle="1" w:styleId="Underskrivernavn">
    <w:name w:val="Underskrivernavn"/>
    <w:basedOn w:val="Normal"/>
    <w:next w:val="Normal"/>
    <w:uiPriority w:val="2"/>
    <w:semiHidden/>
    <w:qFormat/>
    <w:rsid w:val="00DE38C7"/>
    <w:pPr>
      <w:keepNext/>
      <w:widowControl w:val="0"/>
    </w:pPr>
  </w:style>
  <w:style w:type="paragraph" w:customStyle="1" w:styleId="Dokumentinfo">
    <w:name w:val="Dokumentinfo"/>
    <w:basedOn w:val="Normal"/>
    <w:uiPriority w:val="2"/>
    <w:semiHidden/>
    <w:qFormat/>
    <w:rsid w:val="00E55753"/>
    <w:pPr>
      <w:framePr w:hSpace="142" w:wrap="around" w:vAnchor="page" w:hAnchor="page" w:x="1135" w:y="5671"/>
      <w:spacing w:line="160" w:lineRule="exact"/>
    </w:pPr>
    <w:rPr>
      <w:sz w:val="16"/>
    </w:rPr>
  </w:style>
  <w:style w:type="paragraph" w:customStyle="1" w:styleId="Dokumentinfooverskrift">
    <w:name w:val="Dokumentinfo overskrift"/>
    <w:basedOn w:val="Dokumentinfo"/>
    <w:next w:val="Dokumentinfo"/>
    <w:uiPriority w:val="2"/>
    <w:semiHidden/>
    <w:qFormat/>
    <w:rsid w:val="00E55753"/>
    <w:pPr>
      <w:framePr w:wrap="around"/>
    </w:pPr>
    <w:rPr>
      <w:b/>
    </w:rPr>
  </w:style>
  <w:style w:type="paragraph" w:customStyle="1" w:styleId="Talopstilling">
    <w:name w:val="Talopstilling"/>
    <w:basedOn w:val="ListParagraph"/>
    <w:uiPriority w:val="2"/>
    <w:qFormat/>
    <w:rsid w:val="00C4050A"/>
    <w:pPr>
      <w:numPr>
        <w:numId w:val="5"/>
      </w:numPr>
    </w:pPr>
  </w:style>
  <w:style w:type="character" w:customStyle="1" w:styleId="Heading3Char">
    <w:name w:val="Heading 3 Char"/>
    <w:basedOn w:val="DefaultParagraphFont"/>
    <w:link w:val="Heading3"/>
    <w:uiPriority w:val="1"/>
    <w:rsid w:val="00AE5FC8"/>
    <w:rPr>
      <w:rFonts w:ascii="Arial" w:eastAsiaTheme="majorEastAsia" w:hAnsi="Arial" w:cstheme="majorBidi"/>
      <w:i/>
      <w:color w:val="091D38" w:themeColor="accent1" w:themeShade="7F"/>
      <w:szCs w:val="24"/>
    </w:rPr>
  </w:style>
  <w:style w:type="paragraph" w:customStyle="1" w:styleId="Brevoverskrift">
    <w:name w:val="Brevoverskrift"/>
    <w:basedOn w:val="Heading2"/>
    <w:next w:val="Normal"/>
    <w:qFormat/>
    <w:rsid w:val="00AE5FC8"/>
    <w:pPr>
      <w:spacing w:before="0" w:after="240"/>
    </w:pPr>
  </w:style>
  <w:style w:type="paragraph" w:customStyle="1" w:styleId="Manchet">
    <w:name w:val="Manchet"/>
    <w:basedOn w:val="Normal"/>
    <w:next w:val="Normal"/>
    <w:uiPriority w:val="2"/>
    <w:qFormat/>
    <w:rsid w:val="00AE5FC8"/>
    <w:pPr>
      <w:spacing w:before="240" w:after="240"/>
    </w:pPr>
    <w:rPr>
      <w:b/>
      <w:color w:val="000000"/>
    </w:rPr>
  </w:style>
  <w:style w:type="paragraph" w:customStyle="1" w:styleId="Rubrik">
    <w:name w:val="Rubrik"/>
    <w:basedOn w:val="Manchet"/>
    <w:next w:val="Normal"/>
    <w:uiPriority w:val="1"/>
    <w:semiHidden/>
    <w:qFormat/>
    <w:rsid w:val="00AE5FC8"/>
  </w:style>
  <w:style w:type="paragraph" w:styleId="FootnoteText">
    <w:name w:val="footnote text"/>
    <w:basedOn w:val="Anmrkning"/>
    <w:link w:val="FootnoteTextChar"/>
    <w:uiPriority w:val="41"/>
    <w:rsid w:val="00AA21E8"/>
    <w:pPr>
      <w:tabs>
        <w:tab w:val="left" w:pos="397"/>
      </w:tabs>
      <w:ind w:left="397" w:hanging="397"/>
    </w:pPr>
  </w:style>
  <w:style w:type="character" w:customStyle="1" w:styleId="FootnoteTextChar">
    <w:name w:val="Footnote Text Char"/>
    <w:basedOn w:val="DefaultParagraphFont"/>
    <w:link w:val="FootnoteText"/>
    <w:uiPriority w:val="41"/>
    <w:rsid w:val="00AA21E8"/>
    <w:rPr>
      <w:rFonts w:ascii="Arial" w:hAnsi="Arial"/>
      <w:sz w:val="14"/>
      <w:szCs w:val="24"/>
    </w:rPr>
  </w:style>
  <w:style w:type="paragraph" w:customStyle="1" w:styleId="Kilde">
    <w:name w:val="Kilde"/>
    <w:basedOn w:val="Normal"/>
    <w:uiPriority w:val="37"/>
    <w:qFormat/>
    <w:rsid w:val="00AA21E8"/>
    <w:pPr>
      <w:spacing w:line="200" w:lineRule="atLeast"/>
    </w:pPr>
    <w:rPr>
      <w:sz w:val="14"/>
    </w:rPr>
  </w:style>
  <w:style w:type="paragraph" w:customStyle="1" w:styleId="Anmrkning">
    <w:name w:val="Anmærkning"/>
    <w:basedOn w:val="Kilde"/>
    <w:uiPriority w:val="38"/>
    <w:qFormat/>
    <w:rsid w:val="00AA21E8"/>
  </w:style>
  <w:style w:type="paragraph" w:styleId="Caption">
    <w:name w:val="caption"/>
    <w:basedOn w:val="Normal"/>
    <w:next w:val="Normal"/>
    <w:uiPriority w:val="39"/>
    <w:qFormat/>
    <w:rsid w:val="00AA21E8"/>
    <w:pPr>
      <w:spacing w:line="210" w:lineRule="atLeast"/>
    </w:pPr>
    <w:rPr>
      <w:b/>
      <w:iCs/>
      <w:sz w:val="15"/>
      <w:szCs w:val="18"/>
    </w:rPr>
  </w:style>
  <w:style w:type="paragraph" w:customStyle="1" w:styleId="Figurtekst">
    <w:name w:val="Figurtekst"/>
    <w:basedOn w:val="Normal"/>
    <w:uiPriority w:val="39"/>
    <w:qFormat/>
    <w:rsid w:val="00AA21E8"/>
    <w:pPr>
      <w:spacing w:line="200" w:lineRule="atLeast"/>
    </w:pPr>
    <w:rPr>
      <w:sz w:val="14"/>
    </w:rPr>
  </w:style>
  <w:style w:type="paragraph" w:customStyle="1" w:styleId="Figuroverskrift">
    <w:name w:val="Figuroverskrift"/>
    <w:basedOn w:val="Figurtekst"/>
    <w:uiPriority w:val="40"/>
    <w:qFormat/>
    <w:rsid w:val="00AA21E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129623">
      <w:bodyDiv w:val="1"/>
      <w:marLeft w:val="0"/>
      <w:marRight w:val="0"/>
      <w:marTop w:val="0"/>
      <w:marBottom w:val="0"/>
      <w:divBdr>
        <w:top w:val="none" w:sz="0" w:space="0" w:color="auto"/>
        <w:left w:val="none" w:sz="0" w:space="0" w:color="auto"/>
        <w:bottom w:val="none" w:sz="0" w:space="0" w:color="auto"/>
        <w:right w:val="none" w:sz="0" w:space="0" w:color="auto"/>
      </w:divBdr>
    </w:div>
    <w:div w:id="209539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352147\AppData\Local\cBrain\F2\.tmp\e7114c43f5ad4a668c6fab99ec042b57.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3B69840F874441A4F04E4C25B07C6B"/>
        <w:category>
          <w:name w:val="Generelt"/>
          <w:gallery w:val="placeholder"/>
        </w:category>
        <w:types>
          <w:type w:val="bbPlcHdr"/>
        </w:types>
        <w:behaviors>
          <w:behavior w:val="content"/>
        </w:behaviors>
        <w:guid w:val="{AF9E088A-B972-4B63-B1F3-DC6FBCC53FA2}"/>
      </w:docPartPr>
      <w:docPartBody>
        <w:p w:rsidR="004F24C6" w:rsidRDefault="0087334B" w:rsidP="0087334B">
          <w:pPr>
            <w:pStyle w:val="D03B69840F874441A4F04E4C25B07C6B"/>
          </w:pPr>
          <w:r w:rsidRPr="000F6A32">
            <w:rPr>
              <w:rStyle w:val="PlaceholderTex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asiver Light">
    <w:panose1 w:val="00000000000000000000"/>
    <w:charset w:val="00"/>
    <w:family w:val="modern"/>
    <w:notTrueType/>
    <w:pitch w:val="variable"/>
    <w:sig w:usb0="00000007" w:usb1="00000000" w:usb2="00000000" w:usb3="00000000" w:csb0="00000093"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34B"/>
    <w:rsid w:val="00126E99"/>
    <w:rsid w:val="003449A7"/>
    <w:rsid w:val="004F24C6"/>
    <w:rsid w:val="00562BFB"/>
    <w:rsid w:val="0087334B"/>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334B"/>
    <w:rPr>
      <w:color w:val="808080"/>
    </w:rPr>
  </w:style>
  <w:style w:type="paragraph" w:customStyle="1" w:styleId="D03B69840F874441A4F04E4C25B07C6B">
    <w:name w:val="D03B69840F874441A4F04E4C25B07C6B"/>
    <w:rsid w:val="008733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Børne- og Socialministeriet">
      <a:dk1>
        <a:sysClr val="windowText" lastClr="000000"/>
      </a:dk1>
      <a:lt1>
        <a:sysClr val="window" lastClr="FFFFFF"/>
      </a:lt1>
      <a:dk2>
        <a:srgbClr val="F9F8EF"/>
      </a:dk2>
      <a:lt2>
        <a:srgbClr val="90A3B2"/>
      </a:lt2>
      <a:accent1>
        <a:srgbClr val="133B71"/>
      </a:accent1>
      <a:accent2>
        <a:srgbClr val="B8C7CA"/>
      </a:accent2>
      <a:accent3>
        <a:srgbClr val="C0CE2B"/>
      </a:accent3>
      <a:accent4>
        <a:srgbClr val="6D62A5"/>
      </a:accent4>
      <a:accent5>
        <a:srgbClr val="BBA700"/>
      </a:accent5>
      <a:accent6>
        <a:srgbClr val="D57B16"/>
      </a:accent6>
      <a:hlink>
        <a:srgbClr val="133B71"/>
      </a:hlink>
      <a:folHlink>
        <a:srgbClr val="B8C7CA"/>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BAF47731-328B-4680-9E16-53F9E16F006C}">
  <ds:schemaRefs>
    <ds:schemaRef ds:uri="http://schemas.openxmlformats.org/officeDocument/2006/bibliography"/>
  </ds:schemaRefs>
</ds:datastoreItem>
</file>

<file path=customXml/itemProps2.xml><?xml version="1.0" encoding="utf-8"?>
<ds:datastoreItem xmlns:ds="http://schemas.openxmlformats.org/officeDocument/2006/customXml" ds:itemID="{22610F23-6ABA-4C98-81D5-8C4039F8DB31}"/>
</file>

<file path=customXml/itemProps3.xml><?xml version="1.0" encoding="utf-8"?>
<ds:datastoreItem xmlns:ds="http://schemas.openxmlformats.org/officeDocument/2006/customXml" ds:itemID="{D821D21D-04CE-4FD3-BA59-902640E446DA}"/>
</file>

<file path=customXml/itemProps4.xml><?xml version="1.0" encoding="utf-8"?>
<ds:datastoreItem xmlns:ds="http://schemas.openxmlformats.org/officeDocument/2006/customXml" ds:itemID="{E5BFA2C0-D709-4739-9043-89D1885DF77B}"/>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e7114c43f5ad4a668c6fab99ec042b57</Template>
  <TotalTime>2</TotalTime>
  <Pages>2</Pages>
  <Words>569</Words>
  <Characters>3249</Characters>
  <Application>Microsoft Office Word</Application>
  <DocSecurity>4</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Hillerød Forsyning A/S</vt:lpstr>
    </vt:vector>
  </TitlesOfParts>
  <Company>Word Specialisten v/Helle Nielsen</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Sarah Lim Bertelsen</dc:creator>
  <cp:lastModifiedBy>Barbora Zamrska</cp:lastModifiedBy>
  <cp:revision>2</cp:revision>
  <dcterms:created xsi:type="dcterms:W3CDTF">2025-10-29T08:41:00Z</dcterms:created>
  <dcterms:modified xsi:type="dcterms:W3CDTF">2025-10-29T08:41:00Z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Format">
    <vt:i4>0</vt:i4>
  </property>
  <property fmtid="{D5CDD505-2E9C-101B-9397-08002B2CF9AE}" pid="3" name="ContentTypeId">
    <vt:lpwstr>0x010100F5AB59289BFBAB4F9FD152C776C60BDD</vt:lpwstr>
  </property>
  <property fmtid="{D5CDD505-2E9C-101B-9397-08002B2CF9AE}" pid="4" name="MediaServiceImageTags">
    <vt:lpwstr/>
  </property>
</Properties>
</file>