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docProps/core.xml" ContentType="application/vnd.openxmlformats-package.core-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3297FA" w14:textId="6E736CA9" w:rsidR="001D0833" w:rsidRDefault="001D0833" w:rsidP="001D0833">
      <w:pPr>
        <w:keepNext/>
        <w:spacing w:before="120" w:after="360" w:line="276" w:lineRule="auto"/>
        <w:jc w:val="center"/>
        <w:outlineLvl w:val="0"/>
        <w:rPr>
          <w:rFonts w:ascii="Times New Roman" w:eastAsia="Times New Roman" w:hAnsi="Times New Roman" w:cs="Times New Roman"/>
          <w:b/>
          <w:bCs/>
          <w:kern w:val="32"/>
          <w:sz w:val="24"/>
          <w:szCs w:val="32"/>
          <w:u w:val="single"/>
          <w:lang w:eastAsia="en-US"/>
        </w:rPr>
      </w:pPr>
      <w:r w:rsidRPr="00D20CF7">
        <w:rPr>
          <w:rFonts w:ascii="Times New Roman" w:eastAsia="Times New Roman" w:hAnsi="Times New Roman" w:cs="Times New Roman"/>
          <w:b/>
          <w:bCs/>
          <w:kern w:val="32"/>
          <w:sz w:val="24"/>
          <w:szCs w:val="32"/>
          <w:u w:val="single"/>
          <w:lang w:eastAsia="en-US"/>
        </w:rPr>
        <w:t xml:space="preserve">ADVANCE QUESTIONS TO </w:t>
      </w:r>
      <w:r w:rsidR="000B38AF">
        <w:rPr>
          <w:rFonts w:ascii="Times New Roman" w:eastAsia="Times New Roman" w:hAnsi="Times New Roman" w:cs="Times New Roman"/>
          <w:b/>
          <w:bCs/>
          <w:kern w:val="32"/>
          <w:sz w:val="24"/>
          <w:szCs w:val="32"/>
          <w:u w:val="single"/>
          <w:lang w:eastAsia="en-US"/>
        </w:rPr>
        <w:t>ESTONIA</w:t>
      </w:r>
      <w:r w:rsidRPr="00D20CF7">
        <w:rPr>
          <w:rFonts w:ascii="Times New Roman" w:eastAsia="Times New Roman" w:hAnsi="Times New Roman" w:cs="Times New Roman"/>
          <w:b/>
          <w:bCs/>
          <w:kern w:val="32"/>
          <w:sz w:val="24"/>
          <w:szCs w:val="32"/>
          <w:u w:val="single"/>
          <w:lang w:eastAsia="en-US"/>
        </w:rPr>
        <w:t xml:space="preserve"> (</w:t>
      </w:r>
      <w:r w:rsidR="000B38AF">
        <w:rPr>
          <w:rFonts w:ascii="Times New Roman" w:eastAsia="Times New Roman" w:hAnsi="Times New Roman" w:cs="Times New Roman"/>
          <w:b/>
          <w:bCs/>
          <w:kern w:val="32"/>
          <w:sz w:val="24"/>
          <w:szCs w:val="32"/>
          <w:u w:val="single"/>
          <w:lang w:eastAsia="en-US"/>
        </w:rPr>
        <w:t>THIRD</w:t>
      </w:r>
      <w:r w:rsidRPr="00D20CF7">
        <w:rPr>
          <w:rFonts w:ascii="Times New Roman" w:eastAsia="Times New Roman" w:hAnsi="Times New Roman" w:cs="Times New Roman"/>
          <w:b/>
          <w:bCs/>
          <w:kern w:val="32"/>
          <w:sz w:val="24"/>
          <w:szCs w:val="32"/>
          <w:u w:val="single"/>
          <w:lang w:eastAsia="en-US"/>
        </w:rPr>
        <w:t xml:space="preserve"> BATCH)</w:t>
      </w:r>
    </w:p>
    <w:p w14:paraId="6F5E021B" w14:textId="26F51451" w:rsidR="00740A88" w:rsidRDefault="00740A88" w:rsidP="00740A88">
      <w:pPr>
        <w:shd w:val="clear" w:color="auto" w:fill="FFFFFF"/>
        <w:spacing w:before="120" w:after="120" w:line="276" w:lineRule="auto"/>
        <w:jc w:val="both"/>
        <w:rPr>
          <w:rFonts w:ascii="Times New Roman" w:eastAsia="Calibri" w:hAnsi="Times New Roman" w:cs="Times New Roman"/>
          <w:b/>
          <w:sz w:val="24"/>
          <w:szCs w:val="24"/>
          <w:lang w:eastAsia="en-US"/>
        </w:rPr>
      </w:pPr>
    </w:p>
    <w:p w14:paraId="23191EF3" w14:textId="77777777" w:rsidR="000B38AF" w:rsidRDefault="000B38AF" w:rsidP="00740A88">
      <w:pPr>
        <w:shd w:val="clear" w:color="auto" w:fill="FFFFFF"/>
        <w:spacing w:before="120" w:after="120" w:line="276" w:lineRule="auto"/>
        <w:jc w:val="both"/>
        <w:rPr>
          <w:rFonts w:ascii="Times New Roman" w:hAnsi="Times New Roman" w:cs="Times New Roman"/>
          <w:sz w:val="24"/>
          <w:szCs w:val="24"/>
        </w:rPr>
      </w:pPr>
    </w:p>
    <w:p w14:paraId="2B44F7C3" w14:textId="68E57DEA" w:rsidR="000B38AF" w:rsidRPr="009B525B" w:rsidRDefault="000B38AF" w:rsidP="000B38AF">
      <w:pPr>
        <w:shd w:val="clear" w:color="auto" w:fill="FFFFFF"/>
        <w:spacing w:before="120" w:after="120" w:line="276" w:lineRule="auto"/>
        <w:jc w:val="both"/>
        <w:rPr>
          <w:rFonts w:ascii="Times New Roman" w:hAnsi="Times New Roman" w:cs="Times New Roman"/>
          <w:b/>
          <w:sz w:val="24"/>
          <w:szCs w:val="24"/>
        </w:rPr>
      </w:pPr>
      <w:r w:rsidRPr="009B525B">
        <w:rPr>
          <w:rFonts w:ascii="Times New Roman" w:hAnsi="Times New Roman" w:cs="Times New Roman"/>
          <w:b/>
          <w:sz w:val="24"/>
          <w:szCs w:val="24"/>
        </w:rPr>
        <w:t>PORTUGAL ON BEHALF O</w:t>
      </w:r>
      <w:r w:rsidR="00FC41DE">
        <w:rPr>
          <w:rFonts w:ascii="Times New Roman" w:hAnsi="Times New Roman" w:cs="Times New Roman"/>
          <w:b/>
          <w:sz w:val="24"/>
          <w:szCs w:val="24"/>
        </w:rPr>
        <w:t>F</w:t>
      </w:r>
      <w:r w:rsidRPr="009B525B">
        <w:rPr>
          <w:rFonts w:ascii="Times New Roman" w:hAnsi="Times New Roman" w:cs="Times New Roman"/>
          <w:b/>
          <w:sz w:val="24"/>
          <w:szCs w:val="24"/>
        </w:rPr>
        <w:t xml:space="preserve"> THE GROUP OF FRIENDS ON NATIONAL MECHANISMS FOR IMPLEMENTATION, REPORT</w:t>
      </w:r>
      <w:r w:rsidR="00FC41DE">
        <w:rPr>
          <w:rFonts w:ascii="Times New Roman" w:hAnsi="Times New Roman" w:cs="Times New Roman"/>
          <w:b/>
          <w:sz w:val="24"/>
          <w:szCs w:val="24"/>
        </w:rPr>
        <w:t>ING</w:t>
      </w:r>
      <w:r w:rsidRPr="009B525B">
        <w:rPr>
          <w:rFonts w:ascii="Times New Roman" w:hAnsi="Times New Roman" w:cs="Times New Roman"/>
          <w:b/>
          <w:sz w:val="24"/>
          <w:szCs w:val="24"/>
        </w:rPr>
        <w:t xml:space="preserve"> AND FOLLOW-UP (NMIRF)</w:t>
      </w:r>
    </w:p>
    <w:p w14:paraId="0FE1C178" w14:textId="77777777" w:rsidR="000B38AF" w:rsidRPr="009B525B" w:rsidRDefault="000B38AF" w:rsidP="000B38AF">
      <w:pPr>
        <w:numPr>
          <w:ilvl w:val="0"/>
          <w:numId w:val="11"/>
        </w:numPr>
        <w:shd w:val="clear" w:color="auto" w:fill="FFFFFF"/>
        <w:spacing w:before="120" w:after="120" w:line="276" w:lineRule="auto"/>
        <w:jc w:val="both"/>
        <w:rPr>
          <w:rFonts w:ascii="Times New Roman" w:hAnsi="Times New Roman" w:cs="Times New Roman"/>
          <w:sz w:val="24"/>
          <w:szCs w:val="24"/>
        </w:rPr>
      </w:pPr>
      <w:r w:rsidRPr="009B525B">
        <w:rPr>
          <w:rFonts w:ascii="Times New Roman" w:hAnsi="Times New Roman" w:cs="Times New Roman"/>
          <w:sz w:val="24"/>
          <w:szCs w:val="24"/>
        </w:rPr>
        <w:t>Could the State-under-review describe its national mechanism or process responsible for coordinating the implementation of accepted UPR recommendations and the monitoring of progress and impact?</w:t>
      </w:r>
    </w:p>
    <w:p w14:paraId="62C7D2F6" w14:textId="52BD390D" w:rsidR="000B38AF" w:rsidRDefault="000B38AF" w:rsidP="000B38AF">
      <w:pPr>
        <w:numPr>
          <w:ilvl w:val="0"/>
          <w:numId w:val="11"/>
        </w:numPr>
        <w:shd w:val="clear" w:color="auto" w:fill="FFFFFF"/>
        <w:spacing w:before="120" w:after="120" w:line="276" w:lineRule="auto"/>
        <w:jc w:val="both"/>
        <w:rPr>
          <w:rFonts w:ascii="Times New Roman" w:hAnsi="Times New Roman" w:cs="Times New Roman"/>
          <w:sz w:val="24"/>
          <w:szCs w:val="24"/>
        </w:rPr>
      </w:pPr>
      <w:r w:rsidRPr="009B525B">
        <w:rPr>
          <w:rFonts w:ascii="Times New Roman" w:hAnsi="Times New Roman" w:cs="Times New Roman"/>
          <w:sz w:val="24"/>
          <w:szCs w:val="24"/>
        </w:rPr>
        <w:t>Has the State-under-review established a dedicated ‘national mechanism for implementation, reporting and follow-up’ (NMIRF) covering UPR recommendations, but also recommendations/observations generated by the UN human rights Treaty Bodies, the Special Procedures and relevant regional mechanisms, which, inter alia, clusters all the above, manages them in national databases, coordinates implementation actions across government, monitors progress and impact, and then streamline reporting procedures back to the UN? If so, could the State-under-review briefly share its experience on creating such mechanism, including challenges faced and lessons learnt, as well as any plans or needs to strengthen the NMIRF in the future?</w:t>
      </w:r>
    </w:p>
    <w:p w14:paraId="40429A4A" w14:textId="5625D84E" w:rsidR="00CD7B62" w:rsidRDefault="00CD7B62" w:rsidP="00CD7B62">
      <w:pPr>
        <w:shd w:val="clear" w:color="auto" w:fill="FFFFFF"/>
        <w:spacing w:before="120" w:after="120" w:line="276" w:lineRule="auto"/>
        <w:jc w:val="both"/>
        <w:rPr>
          <w:rFonts w:ascii="Times New Roman" w:hAnsi="Times New Roman" w:cs="Times New Roman"/>
          <w:sz w:val="24"/>
          <w:szCs w:val="24"/>
        </w:rPr>
      </w:pPr>
    </w:p>
    <w:p w14:paraId="04E816DC" w14:textId="56C1A653" w:rsidR="00CD7B62" w:rsidRDefault="00CD7B62" w:rsidP="00CD7B62">
      <w:pPr>
        <w:shd w:val="clear" w:color="auto" w:fill="FFFFFF"/>
        <w:spacing w:before="120" w:after="120" w:line="276" w:lineRule="auto"/>
        <w:jc w:val="both"/>
        <w:rPr>
          <w:rFonts w:ascii="Times New Roman" w:hAnsi="Times New Roman" w:cs="Times New Roman"/>
          <w:sz w:val="24"/>
          <w:szCs w:val="24"/>
        </w:rPr>
      </w:pPr>
    </w:p>
    <w:p w14:paraId="5E16A507" w14:textId="5066C06B" w:rsidR="00CD7B62" w:rsidRDefault="00CD7B62" w:rsidP="00CD7B62">
      <w:pPr>
        <w:shd w:val="clear" w:color="auto" w:fill="FFFFFF"/>
        <w:spacing w:before="120" w:after="120" w:line="276" w:lineRule="auto"/>
        <w:jc w:val="both"/>
        <w:rPr>
          <w:rFonts w:ascii="Times New Roman" w:hAnsi="Times New Roman" w:cs="Times New Roman"/>
          <w:sz w:val="24"/>
          <w:szCs w:val="24"/>
        </w:rPr>
      </w:pPr>
      <w:r>
        <w:rPr>
          <w:rFonts w:ascii="Times New Roman" w:hAnsi="Times New Roman" w:cs="Times New Roman"/>
          <w:b/>
          <w:sz w:val="24"/>
          <w:szCs w:val="24"/>
        </w:rPr>
        <w:t>CANADA</w:t>
      </w:r>
    </w:p>
    <w:p w14:paraId="3F9526D8" w14:textId="77777777" w:rsidR="00CD7B62" w:rsidRPr="00CD7B62" w:rsidRDefault="00CD7B62" w:rsidP="00CD7B62">
      <w:pPr>
        <w:numPr>
          <w:ilvl w:val="0"/>
          <w:numId w:val="11"/>
        </w:numPr>
        <w:shd w:val="clear" w:color="auto" w:fill="FFFFFF"/>
        <w:spacing w:before="120" w:after="120" w:line="276" w:lineRule="auto"/>
        <w:jc w:val="both"/>
        <w:rPr>
          <w:rFonts w:ascii="Times New Roman" w:hAnsi="Times New Roman" w:cs="Times New Roman"/>
          <w:sz w:val="24"/>
          <w:szCs w:val="24"/>
        </w:rPr>
      </w:pPr>
      <w:r w:rsidRPr="00CD7B62">
        <w:rPr>
          <w:rFonts w:ascii="Times New Roman" w:hAnsi="Times New Roman" w:cs="Times New Roman"/>
          <w:sz w:val="24"/>
          <w:szCs w:val="24"/>
        </w:rPr>
        <w:t xml:space="preserve">What measures has Estonia taken </w:t>
      </w:r>
      <w:proofErr w:type="gramStart"/>
      <w:r w:rsidRPr="00CD7B62">
        <w:rPr>
          <w:rFonts w:ascii="Times New Roman" w:hAnsi="Times New Roman" w:cs="Times New Roman"/>
          <w:sz w:val="24"/>
          <w:szCs w:val="24"/>
        </w:rPr>
        <w:t>in order to</w:t>
      </w:r>
      <w:proofErr w:type="gramEnd"/>
      <w:r w:rsidRPr="00CD7B62">
        <w:rPr>
          <w:rFonts w:ascii="Times New Roman" w:hAnsi="Times New Roman" w:cs="Times New Roman"/>
          <w:sz w:val="24"/>
          <w:szCs w:val="24"/>
        </w:rPr>
        <w:t xml:space="preserve"> ensure sustainable funding mechanisms for gender equality and equal treatment NGOs?</w:t>
      </w:r>
    </w:p>
    <w:p w14:paraId="57FFF945" w14:textId="77777777" w:rsidR="00CD7B62" w:rsidRPr="00CD7B62" w:rsidRDefault="00CD7B62" w:rsidP="00CD7B62">
      <w:pPr>
        <w:numPr>
          <w:ilvl w:val="0"/>
          <w:numId w:val="11"/>
        </w:numPr>
        <w:shd w:val="clear" w:color="auto" w:fill="FFFFFF"/>
        <w:spacing w:before="120" w:after="120" w:line="276" w:lineRule="auto"/>
        <w:jc w:val="both"/>
        <w:rPr>
          <w:rFonts w:ascii="Times New Roman" w:hAnsi="Times New Roman" w:cs="Times New Roman"/>
          <w:sz w:val="24"/>
          <w:szCs w:val="24"/>
        </w:rPr>
      </w:pPr>
      <w:r w:rsidRPr="00CD7B62">
        <w:rPr>
          <w:rFonts w:ascii="Times New Roman" w:hAnsi="Times New Roman" w:cs="Times New Roman"/>
          <w:sz w:val="24"/>
          <w:szCs w:val="24"/>
        </w:rPr>
        <w:t xml:space="preserve">What measures has Estonia taken </w:t>
      </w:r>
      <w:proofErr w:type="gramStart"/>
      <w:r w:rsidRPr="00CD7B62">
        <w:rPr>
          <w:rFonts w:ascii="Times New Roman" w:hAnsi="Times New Roman" w:cs="Times New Roman"/>
          <w:sz w:val="24"/>
          <w:szCs w:val="24"/>
        </w:rPr>
        <w:t>in order to</w:t>
      </w:r>
      <w:proofErr w:type="gramEnd"/>
      <w:r w:rsidRPr="00CD7B62">
        <w:rPr>
          <w:rFonts w:ascii="Times New Roman" w:hAnsi="Times New Roman" w:cs="Times New Roman"/>
          <w:sz w:val="24"/>
          <w:szCs w:val="24"/>
        </w:rPr>
        <w:t xml:space="preserve"> eliminate discrimination and unequal treatment of LGBTI people?</w:t>
      </w:r>
    </w:p>
    <w:p w14:paraId="34266248" w14:textId="73B703F1" w:rsidR="00CD7B62" w:rsidRDefault="00CD7B62" w:rsidP="00CD7B62">
      <w:pPr>
        <w:shd w:val="clear" w:color="auto" w:fill="FFFFFF"/>
        <w:spacing w:before="120" w:after="120" w:line="276" w:lineRule="auto"/>
        <w:jc w:val="both"/>
        <w:rPr>
          <w:rFonts w:ascii="Times New Roman" w:hAnsi="Times New Roman" w:cs="Times New Roman"/>
          <w:sz w:val="24"/>
          <w:szCs w:val="24"/>
        </w:rPr>
      </w:pPr>
    </w:p>
    <w:p w14:paraId="4F1F2DB6" w14:textId="38CE5F1C" w:rsidR="009B2B77" w:rsidRDefault="009B2B77" w:rsidP="00CD7B62">
      <w:pPr>
        <w:shd w:val="clear" w:color="auto" w:fill="FFFFFF"/>
        <w:spacing w:before="120" w:after="120" w:line="276" w:lineRule="auto"/>
        <w:jc w:val="both"/>
        <w:rPr>
          <w:rFonts w:ascii="Times New Roman" w:hAnsi="Times New Roman" w:cs="Times New Roman"/>
          <w:sz w:val="24"/>
          <w:szCs w:val="24"/>
        </w:rPr>
      </w:pPr>
    </w:p>
    <w:p w14:paraId="60239022" w14:textId="0B872E7F" w:rsidR="009B2B77" w:rsidRDefault="009B2B77" w:rsidP="00CD7B62">
      <w:pPr>
        <w:shd w:val="clear" w:color="auto" w:fill="FFFFFF"/>
        <w:spacing w:before="120" w:after="120" w:line="276" w:lineRule="auto"/>
        <w:jc w:val="both"/>
        <w:rPr>
          <w:rFonts w:ascii="Times New Roman" w:hAnsi="Times New Roman" w:cs="Times New Roman"/>
          <w:sz w:val="24"/>
          <w:szCs w:val="24"/>
        </w:rPr>
      </w:pPr>
      <w:r>
        <w:rPr>
          <w:rFonts w:ascii="Times New Roman" w:hAnsi="Times New Roman" w:cs="Times New Roman"/>
          <w:b/>
          <w:sz w:val="24"/>
          <w:szCs w:val="24"/>
        </w:rPr>
        <w:t>GERMANY</w:t>
      </w:r>
    </w:p>
    <w:p w14:paraId="4147EFB5" w14:textId="10DD7520" w:rsidR="009B2B77" w:rsidRPr="009B2B77" w:rsidRDefault="009B2B77" w:rsidP="009B2B77">
      <w:pPr>
        <w:numPr>
          <w:ilvl w:val="0"/>
          <w:numId w:val="11"/>
        </w:numPr>
        <w:shd w:val="clear" w:color="auto" w:fill="FFFFFF"/>
        <w:spacing w:before="120" w:after="120" w:line="276" w:lineRule="auto"/>
        <w:jc w:val="both"/>
        <w:rPr>
          <w:rFonts w:ascii="Times New Roman" w:hAnsi="Times New Roman" w:cs="Times New Roman"/>
          <w:sz w:val="24"/>
          <w:szCs w:val="24"/>
        </w:rPr>
      </w:pPr>
      <w:r>
        <w:rPr>
          <w:color w:val="212121"/>
          <w:sz w:val="14"/>
          <w:szCs w:val="14"/>
        </w:rPr>
        <w:t>  </w:t>
      </w:r>
      <w:r w:rsidRPr="009B2B77">
        <w:rPr>
          <w:rFonts w:ascii="Times New Roman" w:hAnsi="Times New Roman" w:cs="Times New Roman"/>
          <w:sz w:val="24"/>
          <w:szCs w:val="24"/>
        </w:rPr>
        <w:t>Which progress has Estonia made in establishing an institution (ombudsman, commissioner, etc.) to protect the rights of minorities and immigrants?</w:t>
      </w:r>
    </w:p>
    <w:p w14:paraId="48540871" w14:textId="3A437D1B" w:rsidR="00C033D5" w:rsidRDefault="009B2B77" w:rsidP="009B2B77">
      <w:pPr>
        <w:numPr>
          <w:ilvl w:val="0"/>
          <w:numId w:val="11"/>
        </w:numPr>
        <w:shd w:val="clear" w:color="auto" w:fill="FFFFFF"/>
        <w:spacing w:before="120" w:after="120" w:line="276" w:lineRule="auto"/>
        <w:jc w:val="both"/>
        <w:rPr>
          <w:rFonts w:ascii="Times New Roman" w:hAnsi="Times New Roman" w:cs="Times New Roman"/>
          <w:sz w:val="24"/>
          <w:szCs w:val="24"/>
        </w:rPr>
      </w:pPr>
      <w:r w:rsidRPr="009B2B77">
        <w:rPr>
          <w:rFonts w:ascii="Times New Roman" w:hAnsi="Times New Roman" w:cs="Times New Roman"/>
          <w:sz w:val="24"/>
          <w:szCs w:val="24"/>
        </w:rPr>
        <w:t>Germany commends Estonia for its digitalization efforts, which, as outlined in the national report, have made it possible to transfer certain activities and tasks to the electronic environment during the pandemic. How does Estonia ensure the right to privacy vis-à-vis these digitalization efforts?</w:t>
      </w:r>
    </w:p>
    <w:p w14:paraId="4A2354CB" w14:textId="2817CAB7" w:rsidR="00535394" w:rsidRDefault="00535394" w:rsidP="00535394">
      <w:pPr>
        <w:shd w:val="clear" w:color="auto" w:fill="FFFFFF"/>
        <w:spacing w:before="120" w:after="120" w:line="276" w:lineRule="auto"/>
        <w:jc w:val="both"/>
        <w:rPr>
          <w:rFonts w:ascii="Times New Roman" w:hAnsi="Times New Roman" w:cs="Times New Roman"/>
          <w:sz w:val="24"/>
          <w:szCs w:val="24"/>
        </w:rPr>
      </w:pPr>
    </w:p>
    <w:p w14:paraId="33C8A16D" w14:textId="32E5AF5C" w:rsidR="00535394" w:rsidRDefault="00535394" w:rsidP="00535394">
      <w:pPr>
        <w:shd w:val="clear" w:color="auto" w:fill="FFFFFF"/>
        <w:spacing w:before="120" w:after="120" w:line="276" w:lineRule="auto"/>
        <w:jc w:val="both"/>
        <w:rPr>
          <w:rFonts w:ascii="Times New Roman" w:hAnsi="Times New Roman" w:cs="Times New Roman"/>
          <w:sz w:val="24"/>
          <w:szCs w:val="24"/>
        </w:rPr>
      </w:pPr>
    </w:p>
    <w:p w14:paraId="30853151" w14:textId="0B8C6080" w:rsidR="00535394" w:rsidRDefault="00535394" w:rsidP="00535394">
      <w:pPr>
        <w:shd w:val="clear" w:color="auto" w:fill="FFFFFF"/>
        <w:spacing w:before="120" w:after="120" w:line="276" w:lineRule="auto"/>
        <w:jc w:val="both"/>
        <w:rPr>
          <w:rFonts w:ascii="Times New Roman" w:hAnsi="Times New Roman" w:cs="Times New Roman"/>
          <w:sz w:val="24"/>
          <w:szCs w:val="24"/>
        </w:rPr>
      </w:pPr>
      <w:r>
        <w:rPr>
          <w:rFonts w:ascii="Times New Roman" w:hAnsi="Times New Roman" w:cs="Times New Roman"/>
          <w:b/>
          <w:sz w:val="24"/>
          <w:szCs w:val="24"/>
        </w:rPr>
        <w:lastRenderedPageBreak/>
        <w:t>SPAIN</w:t>
      </w:r>
    </w:p>
    <w:p w14:paraId="33114A7B" w14:textId="074794F1" w:rsidR="00535394" w:rsidRPr="00535394" w:rsidRDefault="00535394" w:rsidP="00535394">
      <w:pPr>
        <w:numPr>
          <w:ilvl w:val="0"/>
          <w:numId w:val="11"/>
        </w:numPr>
        <w:shd w:val="clear" w:color="auto" w:fill="FFFFFF"/>
        <w:spacing w:before="120" w:after="120" w:line="276" w:lineRule="auto"/>
        <w:jc w:val="both"/>
        <w:rPr>
          <w:rFonts w:ascii="Times New Roman" w:hAnsi="Times New Roman" w:cs="Times New Roman"/>
          <w:sz w:val="24"/>
          <w:szCs w:val="24"/>
        </w:rPr>
      </w:pPr>
      <w:proofErr w:type="gramStart"/>
      <w:r w:rsidRPr="00535394">
        <w:rPr>
          <w:rFonts w:ascii="Times New Roman" w:hAnsi="Times New Roman" w:cs="Times New Roman"/>
          <w:sz w:val="24"/>
          <w:szCs w:val="24"/>
        </w:rPr>
        <w:t>In spite of</w:t>
      </w:r>
      <w:proofErr w:type="gramEnd"/>
      <w:r w:rsidRPr="00535394">
        <w:rPr>
          <w:rFonts w:ascii="Times New Roman" w:hAnsi="Times New Roman" w:cs="Times New Roman"/>
          <w:sz w:val="24"/>
          <w:szCs w:val="24"/>
        </w:rPr>
        <w:t xml:space="preserve"> the efforts made by Estonia to reduce the number of persons with "undetermined citizenship" and the amendments to the Citizenship Act introduced in 2015, obstacles remain. Is the Estonian government considering </w:t>
      </w:r>
      <w:proofErr w:type="gramStart"/>
      <w:r w:rsidRPr="00535394">
        <w:rPr>
          <w:rFonts w:ascii="Times New Roman" w:hAnsi="Times New Roman" w:cs="Times New Roman"/>
          <w:sz w:val="24"/>
          <w:szCs w:val="24"/>
        </w:rPr>
        <w:t>to speed</w:t>
      </w:r>
      <w:proofErr w:type="gramEnd"/>
      <w:r w:rsidRPr="00535394">
        <w:rPr>
          <w:rFonts w:ascii="Times New Roman" w:hAnsi="Times New Roman" w:cs="Times New Roman"/>
          <w:sz w:val="24"/>
          <w:szCs w:val="24"/>
        </w:rPr>
        <w:t xml:space="preserve"> up the acquisition of Estonian nationality for persons of undetermined nationality and to grant Estonian nationality to stateless children born in Estonia, irrespective of the legal status of their parents?</w:t>
      </w:r>
    </w:p>
    <w:p w14:paraId="2A102320" w14:textId="23C30465" w:rsidR="00535394" w:rsidRPr="00535394" w:rsidRDefault="00535394" w:rsidP="00535394">
      <w:pPr>
        <w:numPr>
          <w:ilvl w:val="0"/>
          <w:numId w:val="11"/>
        </w:numPr>
        <w:shd w:val="clear" w:color="auto" w:fill="FFFFFF"/>
        <w:spacing w:before="120" w:after="120" w:line="276" w:lineRule="auto"/>
        <w:jc w:val="both"/>
        <w:rPr>
          <w:rFonts w:ascii="Times New Roman" w:hAnsi="Times New Roman" w:cs="Times New Roman"/>
          <w:sz w:val="24"/>
          <w:szCs w:val="24"/>
        </w:rPr>
      </w:pPr>
      <w:r w:rsidRPr="00535394">
        <w:rPr>
          <w:rFonts w:ascii="Times New Roman" w:hAnsi="Times New Roman" w:cs="Times New Roman"/>
          <w:sz w:val="24"/>
          <w:szCs w:val="24"/>
        </w:rPr>
        <w:t xml:space="preserve">What concrete measures does the Government intend to implement to prevent and reduce discriminatory acts against the LGBTI community? </w:t>
      </w:r>
    </w:p>
    <w:p w14:paraId="48203EB8" w14:textId="77777777" w:rsidR="00535394" w:rsidRPr="00535394" w:rsidRDefault="00535394" w:rsidP="00535394">
      <w:pPr>
        <w:numPr>
          <w:ilvl w:val="0"/>
          <w:numId w:val="11"/>
        </w:numPr>
        <w:shd w:val="clear" w:color="auto" w:fill="FFFFFF"/>
        <w:spacing w:before="120" w:after="120" w:line="276" w:lineRule="auto"/>
        <w:jc w:val="both"/>
        <w:rPr>
          <w:rFonts w:ascii="Times New Roman" w:hAnsi="Times New Roman" w:cs="Times New Roman"/>
          <w:sz w:val="24"/>
          <w:szCs w:val="24"/>
        </w:rPr>
      </w:pPr>
      <w:r w:rsidRPr="00535394">
        <w:rPr>
          <w:rFonts w:ascii="Times New Roman" w:hAnsi="Times New Roman" w:cs="Times New Roman"/>
          <w:sz w:val="24"/>
          <w:szCs w:val="24"/>
        </w:rPr>
        <w:t>Is Estonia contemplating visits from Special Procedures mandate holders in the short term?</w:t>
      </w:r>
    </w:p>
    <w:p w14:paraId="5B05C63E" w14:textId="77777777" w:rsidR="00535394" w:rsidRPr="009B2B77" w:rsidRDefault="00535394" w:rsidP="00535394">
      <w:pPr>
        <w:shd w:val="clear" w:color="auto" w:fill="FFFFFF"/>
        <w:spacing w:before="120" w:after="120" w:line="276" w:lineRule="auto"/>
        <w:jc w:val="both"/>
        <w:rPr>
          <w:rFonts w:ascii="Times New Roman" w:hAnsi="Times New Roman" w:cs="Times New Roman"/>
          <w:sz w:val="24"/>
          <w:szCs w:val="24"/>
        </w:rPr>
      </w:pPr>
    </w:p>
    <w:sectPr w:rsidR="00535394" w:rsidRPr="009B2B7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2" w:usb2="00000000" w:usb3="00000000" w:csb0="0000009F" w:csb1="00000000"/>
  </w:font>
  <w:font w:name="Yu Mincho">
    <w:panose1 w:val="02020400000000000000"/>
    <w:charset w:val="80"/>
    <w:family w:val="roman"/>
    <w:notTrueType/>
    <w:pitch w:val="variable"/>
    <w:sig w:usb0="00000001" w:usb1="08070000" w:usb2="00000010" w:usb3="00000000" w:csb0="00020000"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918EE"/>
    <w:multiLevelType w:val="hybridMultilevel"/>
    <w:tmpl w:val="4978DFB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1187EA1"/>
    <w:multiLevelType w:val="hybridMultilevel"/>
    <w:tmpl w:val="586A5836"/>
    <w:lvl w:ilvl="0" w:tplc="08090001">
      <w:start w:val="1"/>
      <w:numFmt w:val="bullet"/>
      <w:lvlText w:val=""/>
      <w:lvlJc w:val="left"/>
      <w:pPr>
        <w:ind w:left="720" w:hanging="72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98105ED"/>
    <w:multiLevelType w:val="hybridMultilevel"/>
    <w:tmpl w:val="ABDA5E24"/>
    <w:lvl w:ilvl="0" w:tplc="0809000F">
      <w:start w:val="1"/>
      <w:numFmt w:val="decimal"/>
      <w:lvlText w:val="%1."/>
      <w:lvlJc w:val="left"/>
      <w:pPr>
        <w:ind w:left="360" w:hanging="360"/>
      </w:pPr>
    </w:lvl>
    <w:lvl w:ilvl="1" w:tplc="C71C2A60">
      <w:start w:val="1"/>
      <w:numFmt w:val="lowerLetter"/>
      <w:lvlText w:val="%2."/>
      <w:lvlJc w:val="left"/>
      <w:pPr>
        <w:ind w:left="1080" w:hanging="360"/>
      </w:pPr>
      <w:rPr>
        <w:i w:val="0"/>
      </w:rPr>
    </w:lvl>
    <w:lvl w:ilvl="2" w:tplc="0809001B">
      <w:start w:val="1"/>
      <w:numFmt w:val="decimal"/>
      <w:lvlText w:val="%3."/>
      <w:lvlJc w:val="left"/>
      <w:pPr>
        <w:tabs>
          <w:tab w:val="num" w:pos="1800"/>
        </w:tabs>
        <w:ind w:left="1800" w:hanging="360"/>
      </w:pPr>
    </w:lvl>
    <w:lvl w:ilvl="3" w:tplc="0809000F">
      <w:start w:val="1"/>
      <w:numFmt w:val="decimal"/>
      <w:lvlText w:val="%4."/>
      <w:lvlJc w:val="left"/>
      <w:pPr>
        <w:tabs>
          <w:tab w:val="num" w:pos="2520"/>
        </w:tabs>
        <w:ind w:left="2520" w:hanging="360"/>
      </w:pPr>
    </w:lvl>
    <w:lvl w:ilvl="4" w:tplc="08090019">
      <w:start w:val="1"/>
      <w:numFmt w:val="decimal"/>
      <w:lvlText w:val="%5."/>
      <w:lvlJc w:val="left"/>
      <w:pPr>
        <w:tabs>
          <w:tab w:val="num" w:pos="3240"/>
        </w:tabs>
        <w:ind w:left="3240" w:hanging="360"/>
      </w:pPr>
    </w:lvl>
    <w:lvl w:ilvl="5" w:tplc="0809001B">
      <w:start w:val="1"/>
      <w:numFmt w:val="decimal"/>
      <w:lvlText w:val="%6."/>
      <w:lvlJc w:val="left"/>
      <w:pPr>
        <w:tabs>
          <w:tab w:val="num" w:pos="3960"/>
        </w:tabs>
        <w:ind w:left="3960" w:hanging="360"/>
      </w:pPr>
    </w:lvl>
    <w:lvl w:ilvl="6" w:tplc="0809000F">
      <w:start w:val="1"/>
      <w:numFmt w:val="decimal"/>
      <w:lvlText w:val="%7."/>
      <w:lvlJc w:val="left"/>
      <w:pPr>
        <w:tabs>
          <w:tab w:val="num" w:pos="4680"/>
        </w:tabs>
        <w:ind w:left="4680" w:hanging="360"/>
      </w:pPr>
    </w:lvl>
    <w:lvl w:ilvl="7" w:tplc="08090019">
      <w:start w:val="1"/>
      <w:numFmt w:val="decimal"/>
      <w:lvlText w:val="%8."/>
      <w:lvlJc w:val="left"/>
      <w:pPr>
        <w:tabs>
          <w:tab w:val="num" w:pos="5400"/>
        </w:tabs>
        <w:ind w:left="5400" w:hanging="360"/>
      </w:pPr>
    </w:lvl>
    <w:lvl w:ilvl="8" w:tplc="0809001B">
      <w:start w:val="1"/>
      <w:numFmt w:val="decimal"/>
      <w:lvlText w:val="%9."/>
      <w:lvlJc w:val="left"/>
      <w:pPr>
        <w:tabs>
          <w:tab w:val="num" w:pos="6120"/>
        </w:tabs>
        <w:ind w:left="6120" w:hanging="360"/>
      </w:pPr>
    </w:lvl>
  </w:abstractNum>
  <w:abstractNum w:abstractNumId="3" w15:restartNumberingAfterBreak="0">
    <w:nsid w:val="365405C6"/>
    <w:multiLevelType w:val="multilevel"/>
    <w:tmpl w:val="58BA5EE4"/>
    <w:lvl w:ilvl="0">
      <w:start w:val="1"/>
      <w:numFmt w:val="bullet"/>
      <w:lvlText w:val=""/>
      <w:lvlJc w:val="left"/>
      <w:pPr>
        <w:ind w:left="720" w:hanging="360"/>
      </w:pPr>
      <w:rPr>
        <w:rFonts w:ascii="Symbol" w:hAnsi="Symbol" w:hint="default"/>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4" w15:restartNumberingAfterBreak="0">
    <w:nsid w:val="4CC27D83"/>
    <w:multiLevelType w:val="hybridMultilevel"/>
    <w:tmpl w:val="B8B6A906"/>
    <w:lvl w:ilvl="0" w:tplc="0809000F">
      <w:start w:val="1"/>
      <w:numFmt w:val="decimal"/>
      <w:lvlText w:val="%1."/>
      <w:lvlJc w:val="left"/>
      <w:pPr>
        <w:ind w:left="360" w:hanging="360"/>
      </w:pPr>
      <w:rPr>
        <w:rFonts w:hint="default"/>
        <w:color w:val="000000"/>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5" w15:restartNumberingAfterBreak="0">
    <w:nsid w:val="53551C0B"/>
    <w:multiLevelType w:val="hybridMultilevel"/>
    <w:tmpl w:val="2DC69496"/>
    <w:lvl w:ilvl="0" w:tplc="041D000F">
      <w:start w:val="1"/>
      <w:numFmt w:val="decimal"/>
      <w:lvlText w:val="%1."/>
      <w:lvlJc w:val="left"/>
      <w:pPr>
        <w:ind w:left="720" w:hanging="360"/>
      </w:pPr>
      <w:rPr>
        <w:rFonts w:hint="default"/>
      </w:rPr>
    </w:lvl>
    <w:lvl w:ilvl="1" w:tplc="041D0019" w:tentative="1">
      <w:start w:val="1"/>
      <w:numFmt w:val="lowerLetter"/>
      <w:lvlText w:val="%2."/>
      <w:lvlJc w:val="left"/>
      <w:pPr>
        <w:ind w:left="1440" w:hanging="360"/>
      </w:pPr>
    </w:lvl>
    <w:lvl w:ilvl="2" w:tplc="041D001B" w:tentative="1">
      <w:start w:val="1"/>
      <w:numFmt w:val="lowerRoman"/>
      <w:lvlText w:val="%3."/>
      <w:lvlJc w:val="right"/>
      <w:pPr>
        <w:ind w:left="2160" w:hanging="180"/>
      </w:pPr>
    </w:lvl>
    <w:lvl w:ilvl="3" w:tplc="041D000F" w:tentative="1">
      <w:start w:val="1"/>
      <w:numFmt w:val="decimal"/>
      <w:lvlText w:val="%4."/>
      <w:lvlJc w:val="left"/>
      <w:pPr>
        <w:ind w:left="2880" w:hanging="360"/>
      </w:pPr>
    </w:lvl>
    <w:lvl w:ilvl="4" w:tplc="041D0019" w:tentative="1">
      <w:start w:val="1"/>
      <w:numFmt w:val="lowerLetter"/>
      <w:lvlText w:val="%5."/>
      <w:lvlJc w:val="left"/>
      <w:pPr>
        <w:ind w:left="3600" w:hanging="360"/>
      </w:pPr>
    </w:lvl>
    <w:lvl w:ilvl="5" w:tplc="041D001B" w:tentative="1">
      <w:start w:val="1"/>
      <w:numFmt w:val="lowerRoman"/>
      <w:lvlText w:val="%6."/>
      <w:lvlJc w:val="right"/>
      <w:pPr>
        <w:ind w:left="4320" w:hanging="180"/>
      </w:pPr>
    </w:lvl>
    <w:lvl w:ilvl="6" w:tplc="041D000F" w:tentative="1">
      <w:start w:val="1"/>
      <w:numFmt w:val="decimal"/>
      <w:lvlText w:val="%7."/>
      <w:lvlJc w:val="left"/>
      <w:pPr>
        <w:ind w:left="5040" w:hanging="360"/>
      </w:pPr>
    </w:lvl>
    <w:lvl w:ilvl="7" w:tplc="041D0019" w:tentative="1">
      <w:start w:val="1"/>
      <w:numFmt w:val="lowerLetter"/>
      <w:lvlText w:val="%8."/>
      <w:lvlJc w:val="left"/>
      <w:pPr>
        <w:ind w:left="5760" w:hanging="360"/>
      </w:pPr>
    </w:lvl>
    <w:lvl w:ilvl="8" w:tplc="041D001B" w:tentative="1">
      <w:start w:val="1"/>
      <w:numFmt w:val="lowerRoman"/>
      <w:lvlText w:val="%9."/>
      <w:lvlJc w:val="right"/>
      <w:pPr>
        <w:ind w:left="6480" w:hanging="180"/>
      </w:pPr>
    </w:lvl>
  </w:abstractNum>
  <w:abstractNum w:abstractNumId="6" w15:restartNumberingAfterBreak="0">
    <w:nsid w:val="552E0D05"/>
    <w:multiLevelType w:val="hybridMultilevel"/>
    <w:tmpl w:val="6C6ABB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5684FE6"/>
    <w:multiLevelType w:val="hybridMultilevel"/>
    <w:tmpl w:val="FFFFFFFF"/>
    <w:lvl w:ilvl="0" w:tplc="F3EEBAA8">
      <w:start w:val="1"/>
      <w:numFmt w:val="decimal"/>
      <w:lvlText w:val="%1."/>
      <w:lvlJc w:val="left"/>
      <w:pPr>
        <w:ind w:left="720" w:hanging="360"/>
      </w:pPr>
    </w:lvl>
    <w:lvl w:ilvl="1" w:tplc="76984790">
      <w:start w:val="1"/>
      <w:numFmt w:val="lowerLetter"/>
      <w:lvlText w:val="%2."/>
      <w:lvlJc w:val="left"/>
      <w:pPr>
        <w:ind w:left="1440" w:hanging="360"/>
      </w:pPr>
    </w:lvl>
    <w:lvl w:ilvl="2" w:tplc="DF042C14">
      <w:start w:val="1"/>
      <w:numFmt w:val="lowerRoman"/>
      <w:lvlText w:val="%3."/>
      <w:lvlJc w:val="right"/>
      <w:pPr>
        <w:ind w:left="2160" w:hanging="180"/>
      </w:pPr>
    </w:lvl>
    <w:lvl w:ilvl="3" w:tplc="7DDAB0E6">
      <w:start w:val="1"/>
      <w:numFmt w:val="decimal"/>
      <w:lvlText w:val="%4."/>
      <w:lvlJc w:val="left"/>
      <w:pPr>
        <w:ind w:left="2880" w:hanging="360"/>
      </w:pPr>
    </w:lvl>
    <w:lvl w:ilvl="4" w:tplc="0232B96A">
      <w:start w:val="1"/>
      <w:numFmt w:val="lowerLetter"/>
      <w:lvlText w:val="%5."/>
      <w:lvlJc w:val="left"/>
      <w:pPr>
        <w:ind w:left="3600" w:hanging="360"/>
      </w:pPr>
    </w:lvl>
    <w:lvl w:ilvl="5" w:tplc="B44C3D4C">
      <w:start w:val="1"/>
      <w:numFmt w:val="lowerRoman"/>
      <w:lvlText w:val="%6."/>
      <w:lvlJc w:val="right"/>
      <w:pPr>
        <w:ind w:left="4320" w:hanging="180"/>
      </w:pPr>
    </w:lvl>
    <w:lvl w:ilvl="6" w:tplc="FBD60C94">
      <w:start w:val="1"/>
      <w:numFmt w:val="decimal"/>
      <w:lvlText w:val="%7."/>
      <w:lvlJc w:val="left"/>
      <w:pPr>
        <w:ind w:left="5040" w:hanging="360"/>
      </w:pPr>
    </w:lvl>
    <w:lvl w:ilvl="7" w:tplc="04466C6C">
      <w:start w:val="1"/>
      <w:numFmt w:val="lowerLetter"/>
      <w:lvlText w:val="%8."/>
      <w:lvlJc w:val="left"/>
      <w:pPr>
        <w:ind w:left="5760" w:hanging="360"/>
      </w:pPr>
    </w:lvl>
    <w:lvl w:ilvl="8" w:tplc="EDE63508">
      <w:start w:val="1"/>
      <w:numFmt w:val="lowerRoman"/>
      <w:lvlText w:val="%9."/>
      <w:lvlJc w:val="right"/>
      <w:pPr>
        <w:ind w:left="6480" w:hanging="180"/>
      </w:pPr>
    </w:lvl>
  </w:abstractNum>
  <w:abstractNum w:abstractNumId="8" w15:restartNumberingAfterBreak="0">
    <w:nsid w:val="58A90617"/>
    <w:multiLevelType w:val="hybridMultilevel"/>
    <w:tmpl w:val="735CFA8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9" w15:restartNumberingAfterBreak="0">
    <w:nsid w:val="596F49D3"/>
    <w:multiLevelType w:val="hybridMultilevel"/>
    <w:tmpl w:val="BB368A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2A82342"/>
    <w:multiLevelType w:val="hybridMultilevel"/>
    <w:tmpl w:val="E632B3F6"/>
    <w:lvl w:ilvl="0" w:tplc="0407000F">
      <w:start w:val="1"/>
      <w:numFmt w:val="decimal"/>
      <w:lvlText w:val="%1."/>
      <w:lvlJc w:val="left"/>
      <w:pPr>
        <w:ind w:left="644"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1" w15:restartNumberingAfterBreak="0">
    <w:nsid w:val="659B49F3"/>
    <w:multiLevelType w:val="hybridMultilevel"/>
    <w:tmpl w:val="9628F8E4"/>
    <w:lvl w:ilvl="0" w:tplc="C0700894">
      <w:start w:val="1"/>
      <w:numFmt w:val="decimal"/>
      <w:lvlText w:val="%1."/>
      <w:lvlJc w:val="left"/>
      <w:pPr>
        <w:ind w:left="720" w:hanging="360"/>
      </w:pPr>
      <w:rPr>
        <w:rFonts w:asciiTheme="minorHAnsi" w:hAnsiTheme="minorHAnsi" w:cstheme="minorBidi"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69A22785"/>
    <w:multiLevelType w:val="hybridMultilevel"/>
    <w:tmpl w:val="CC0C79F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702A4D93"/>
    <w:multiLevelType w:val="hybridMultilevel"/>
    <w:tmpl w:val="94ECC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BF278D"/>
    <w:multiLevelType w:val="hybridMultilevel"/>
    <w:tmpl w:val="3CB69E28"/>
    <w:lvl w:ilvl="0" w:tplc="0EC86BAC">
      <w:numFmt w:val="bullet"/>
      <w:lvlText w:val="-"/>
      <w:lvlJc w:val="left"/>
      <w:pPr>
        <w:ind w:left="720" w:hanging="360"/>
      </w:pPr>
      <w:rPr>
        <w:rFonts w:ascii="Garamond" w:eastAsiaTheme="minorHAnsi" w:hAnsi="Garamond" w:cstheme="minorBidi"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5" w15:restartNumberingAfterBreak="0">
    <w:nsid w:val="76E209BB"/>
    <w:multiLevelType w:val="multilevel"/>
    <w:tmpl w:val="EC424E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9"/>
  </w:num>
  <w:num w:numId="3">
    <w:abstractNumId w:val="13"/>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4"/>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15"/>
  </w:num>
  <w:num w:numId="9">
    <w:abstractNumId w:val="6"/>
  </w:num>
  <w:num w:numId="10">
    <w:abstractNumId w:val="12"/>
  </w:num>
  <w:num w:numId="11">
    <w:abstractNumId w:val="8"/>
  </w:num>
  <w:num w:numId="12">
    <w:abstractNumId w:val="5"/>
  </w:num>
  <w:num w:numId="13">
    <w:abstractNumId w:val="0"/>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num>
  <w:num w:numId="16">
    <w:abstractNumId w:val="3"/>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6"/>
  <w:hideSpellingErrors/>
  <w:hideGrammaticalErrors/>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8AF"/>
    <w:rsid w:val="000B38AF"/>
    <w:rsid w:val="000B6812"/>
    <w:rsid w:val="001D0833"/>
    <w:rsid w:val="001E76BA"/>
    <w:rsid w:val="00243F27"/>
    <w:rsid w:val="00254AF8"/>
    <w:rsid w:val="00392FB9"/>
    <w:rsid w:val="00455400"/>
    <w:rsid w:val="004D21C3"/>
    <w:rsid w:val="00510D91"/>
    <w:rsid w:val="00535394"/>
    <w:rsid w:val="00561673"/>
    <w:rsid w:val="00567EDF"/>
    <w:rsid w:val="005C30F1"/>
    <w:rsid w:val="005D3C94"/>
    <w:rsid w:val="00601106"/>
    <w:rsid w:val="006478F4"/>
    <w:rsid w:val="00656CCF"/>
    <w:rsid w:val="006F1598"/>
    <w:rsid w:val="00740A88"/>
    <w:rsid w:val="007E6820"/>
    <w:rsid w:val="00842306"/>
    <w:rsid w:val="00892601"/>
    <w:rsid w:val="008928C5"/>
    <w:rsid w:val="008A5FD2"/>
    <w:rsid w:val="00900A38"/>
    <w:rsid w:val="009674D1"/>
    <w:rsid w:val="009B2B77"/>
    <w:rsid w:val="009B532D"/>
    <w:rsid w:val="009E5431"/>
    <w:rsid w:val="00A33CBE"/>
    <w:rsid w:val="00A93C4F"/>
    <w:rsid w:val="00A94455"/>
    <w:rsid w:val="00AD2177"/>
    <w:rsid w:val="00B2089D"/>
    <w:rsid w:val="00BF10B0"/>
    <w:rsid w:val="00C033D5"/>
    <w:rsid w:val="00C622BF"/>
    <w:rsid w:val="00C75B40"/>
    <w:rsid w:val="00CD7B62"/>
    <w:rsid w:val="00E6518C"/>
    <w:rsid w:val="00E80EC0"/>
    <w:rsid w:val="00FC00FB"/>
    <w:rsid w:val="00FC41DE"/>
    <w:rsid w:val="00FF414B"/>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FD091"/>
  <w15:chartTrackingRefBased/>
  <w15:docId w15:val="{3E844356-890E-6341-8BCD-BA038C0C2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083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1D0833"/>
    <w:pPr>
      <w:ind w:left="720"/>
      <w:contextualSpacing/>
    </w:pPr>
  </w:style>
  <w:style w:type="paragraph" w:styleId="BodyText">
    <w:name w:val="Body Text"/>
    <w:basedOn w:val="Normal"/>
    <w:link w:val="BodyTextChar"/>
    <w:qFormat/>
    <w:rsid w:val="00FF414B"/>
    <w:pPr>
      <w:tabs>
        <w:tab w:val="left" w:pos="1701"/>
        <w:tab w:val="left" w:pos="3600"/>
        <w:tab w:val="left" w:pos="5387"/>
      </w:tabs>
      <w:spacing w:after="280" w:line="276" w:lineRule="auto"/>
    </w:pPr>
    <w:rPr>
      <w:rFonts w:eastAsiaTheme="minorHAnsi"/>
      <w:sz w:val="25"/>
      <w:szCs w:val="25"/>
      <w:lang w:eastAsia="en-US"/>
    </w:rPr>
  </w:style>
  <w:style w:type="character" w:customStyle="1" w:styleId="BodyTextChar">
    <w:name w:val="Body Text Char"/>
    <w:basedOn w:val="DefaultParagraphFont"/>
    <w:link w:val="BodyText"/>
    <w:rsid w:val="00FF414B"/>
    <w:rPr>
      <w:rFonts w:eastAsiaTheme="minorHAnsi"/>
      <w:sz w:val="25"/>
      <w:szCs w:val="25"/>
      <w:lang w:eastAsia="en-US"/>
    </w:rPr>
  </w:style>
  <w:style w:type="character" w:customStyle="1" w:styleId="ListParagraphChar">
    <w:name w:val="List Paragraph Char"/>
    <w:link w:val="ListParagraph"/>
    <w:uiPriority w:val="34"/>
    <w:locked/>
    <w:rsid w:val="008A5FD2"/>
  </w:style>
  <w:style w:type="paragraph" w:styleId="Header">
    <w:name w:val="header"/>
    <w:basedOn w:val="Normal"/>
    <w:link w:val="HeaderChar"/>
    <w:uiPriority w:val="99"/>
    <w:semiHidden/>
    <w:unhideWhenUsed/>
    <w:rsid w:val="00E80EC0"/>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80EC0"/>
  </w:style>
  <w:style w:type="paragraph" w:styleId="NormalWeb">
    <w:name w:val="Normal (Web)"/>
    <w:basedOn w:val="Normal"/>
    <w:uiPriority w:val="99"/>
    <w:unhideWhenUsed/>
    <w:rsid w:val="00CD7B6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msoplaintext">
    <w:name w:val="x_msoplaintext"/>
    <w:basedOn w:val="Normal"/>
    <w:rsid w:val="009B2B77"/>
    <w:pPr>
      <w:spacing w:before="100" w:beforeAutospacing="1" w:after="100" w:afterAutospacing="1" w:line="240" w:lineRule="auto"/>
    </w:pPr>
    <w:rPr>
      <w:rFonts w:ascii="Times New Roman" w:eastAsia="Times New Roman" w:hAnsi="Times New Roman" w:cs="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37859965">
      <w:bodyDiv w:val="1"/>
      <w:marLeft w:val="0"/>
      <w:marRight w:val="0"/>
      <w:marTop w:val="0"/>
      <w:marBottom w:val="0"/>
      <w:divBdr>
        <w:top w:val="none" w:sz="0" w:space="0" w:color="auto"/>
        <w:left w:val="none" w:sz="0" w:space="0" w:color="auto"/>
        <w:bottom w:val="none" w:sz="0" w:space="0" w:color="auto"/>
        <w:right w:val="none" w:sz="0" w:space="0" w:color="auto"/>
      </w:divBdr>
    </w:div>
    <w:div w:id="1430195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Laura/Library/Group%20Containers/UBF8T346G9.Office/User%20Content.localized/Templates.localized/Advance%20Questions-First%20Batch.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16357C84A8A6A439E605EB3EB56852B" ma:contentTypeVersion="2" ma:contentTypeDescription="Create a new document." ma:contentTypeScope="" ma:versionID="36d8ea15f10b705098e850999fdfeeda">
  <xsd:schema xmlns:xsd="http://www.w3.org/2001/XMLSchema" xmlns:xs="http://www.w3.org/2001/XMLSchema" xmlns:p="http://schemas.microsoft.com/office/2006/metadata/properties" xmlns:ns1="http://schemas.microsoft.com/sharepoint/v3" targetNamespace="http://schemas.microsoft.com/office/2006/metadata/properties" ma:root="true" ma:fieldsID="4dcce58c87e9fcebab8021569449a8d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25E48334-4DC2-4081-AE2B-D3A90748A421}"/>
</file>

<file path=customXml/itemProps2.xml><?xml version="1.0" encoding="utf-8"?>
<ds:datastoreItem xmlns:ds="http://schemas.openxmlformats.org/officeDocument/2006/customXml" ds:itemID="{68CA9F03-6A14-40C9-85C9-443480EDC954}"/>
</file>

<file path=customXml/itemProps3.xml><?xml version="1.0" encoding="utf-8"?>
<ds:datastoreItem xmlns:ds="http://schemas.openxmlformats.org/officeDocument/2006/customXml" ds:itemID="{95DCA92C-48F2-4593-9FFF-98E97F0CE422}"/>
</file>

<file path=docProps/app.xml><?xml version="1.0" encoding="utf-8"?>
<Properties xmlns="http://schemas.openxmlformats.org/officeDocument/2006/extended-properties" xmlns:vt="http://schemas.openxmlformats.org/officeDocument/2006/docPropsVTypes">
  <Template>Advance Questions-First Batch.dotx</Template>
  <TotalTime>4</TotalTime>
  <Pages>2</Pages>
  <Words>367</Words>
  <Characters>2094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OHCHR</Company>
  <LinksUpToDate>false</LinksUpToDate>
  <CharactersWithSpaces>2457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Laura Marcucci</cp:lastModifiedBy>
  <cp:revision>5</cp:revision>
  <dcterms:created xsi:type="dcterms:W3CDTF">2021-04-27T07:56:00Z</dcterms:created>
  <dcterms:modified xsi:type="dcterms:W3CDTF">2021-04-30T13:42:00Z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0x010100A16357C84A8A6A439E605EB3EB56852B</vt:lpwstr>
  </property>
  <property fmtid="{D5CDD505-2E9C-101B-9397-08002B2CF9AE}" pid="3" name="Order">
    <vt:r8>1526300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